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7390" w14:textId="77777777" w:rsidR="001015B2" w:rsidRDefault="001015B2" w:rsidP="001015B2">
      <w:pPr>
        <w:pStyle w:val="NoSpacing"/>
        <w:rPr>
          <w:rFonts w:ascii="Century Gothic" w:hAnsi="Century Gothic"/>
          <w:b/>
          <w:sz w:val="28"/>
          <w:szCs w:val="28"/>
        </w:rPr>
      </w:pPr>
      <w:bookmarkStart w:id="0" w:name="_GoBack"/>
      <w:bookmarkEnd w:id="0"/>
    </w:p>
    <w:p w14:paraId="0A7D47F7" w14:textId="77777777" w:rsidR="001015B2" w:rsidRPr="00FB2970" w:rsidRDefault="001015B2" w:rsidP="001015B2">
      <w:pPr>
        <w:pStyle w:val="NoSpacing"/>
        <w:rPr>
          <w:rFonts w:ascii="Century Gothic" w:hAnsi="Century Gothic"/>
          <w:b/>
          <w:sz w:val="20"/>
          <w:szCs w:val="28"/>
        </w:rPr>
      </w:pPr>
    </w:p>
    <w:p w14:paraId="033E8163" w14:textId="77777777" w:rsidR="001015B2" w:rsidRPr="00FB2970" w:rsidRDefault="001015B2" w:rsidP="001015B2">
      <w:pPr>
        <w:spacing w:after="60"/>
        <w:rPr>
          <w:rFonts w:ascii="Century Gothic" w:hAnsi="Century Gothic"/>
          <w:b/>
          <w:sz w:val="20"/>
        </w:rPr>
      </w:pPr>
    </w:p>
    <w:p w14:paraId="0FF65E5A" w14:textId="77777777" w:rsidR="000F21B5" w:rsidRPr="00853872" w:rsidRDefault="000F21B5" w:rsidP="000F21B5">
      <w:pPr>
        <w:rPr>
          <w:rFonts w:ascii="Century Gothic" w:hAnsi="Century Gothic"/>
          <w:b/>
          <w:i/>
          <w:sz w:val="28"/>
          <w:szCs w:val="28"/>
          <w:u w:val="single"/>
        </w:rPr>
      </w:pPr>
      <w:r w:rsidRPr="00853872">
        <w:rPr>
          <w:rFonts w:ascii="Century Gothic" w:hAnsi="Century Gothic"/>
          <w:b/>
          <w:i/>
          <w:sz w:val="28"/>
          <w:szCs w:val="28"/>
          <w:u w:val="single"/>
        </w:rPr>
        <w:t xml:space="preserve">Passive House Institute US Board of Directors </w:t>
      </w:r>
      <w:r>
        <w:rPr>
          <w:rFonts w:ascii="Century Gothic" w:hAnsi="Century Gothic"/>
          <w:b/>
          <w:i/>
          <w:sz w:val="28"/>
          <w:szCs w:val="28"/>
          <w:u w:val="single"/>
        </w:rPr>
        <w:t>Meeting</w:t>
      </w:r>
    </w:p>
    <w:p w14:paraId="798E5CB0" w14:textId="77777777" w:rsidR="000F21B5" w:rsidRDefault="000F21B5" w:rsidP="000F21B5">
      <w:pPr>
        <w:rPr>
          <w:rFonts w:ascii="Century Gothic" w:hAnsi="Century Gothic"/>
          <w:b/>
        </w:rPr>
      </w:pPr>
    </w:p>
    <w:p w14:paraId="6586D368" w14:textId="64F19855" w:rsidR="000F21B5" w:rsidRPr="00D9508E" w:rsidRDefault="00CB19D8" w:rsidP="000F21B5">
      <w:pPr>
        <w:rPr>
          <w:rFonts w:ascii="Century Gothic" w:hAnsi="Century Gothic"/>
          <w:b/>
          <w:sz w:val="28"/>
          <w:szCs w:val="28"/>
        </w:rPr>
      </w:pPr>
      <w:r>
        <w:rPr>
          <w:rFonts w:ascii="Century Gothic" w:hAnsi="Century Gothic"/>
          <w:b/>
          <w:sz w:val="28"/>
          <w:szCs w:val="28"/>
        </w:rPr>
        <w:t>Wednesday, November 4</w:t>
      </w:r>
      <w:r w:rsidR="000F21B5">
        <w:rPr>
          <w:rFonts w:ascii="Century Gothic" w:hAnsi="Century Gothic"/>
          <w:b/>
          <w:sz w:val="28"/>
          <w:szCs w:val="28"/>
        </w:rPr>
        <w:t>, 2020</w:t>
      </w:r>
      <w:r w:rsidR="000F21B5" w:rsidRPr="00D9508E">
        <w:rPr>
          <w:rFonts w:ascii="Century Gothic" w:hAnsi="Century Gothic"/>
          <w:b/>
          <w:sz w:val="28"/>
          <w:szCs w:val="28"/>
        </w:rPr>
        <w:t xml:space="preserve">: </w:t>
      </w:r>
      <w:r w:rsidR="000F21B5">
        <w:rPr>
          <w:rFonts w:ascii="Century Gothic" w:hAnsi="Century Gothic"/>
          <w:b/>
          <w:sz w:val="28"/>
          <w:szCs w:val="28"/>
        </w:rPr>
        <w:t>6.00pm EDT</w:t>
      </w:r>
    </w:p>
    <w:p w14:paraId="00692636" w14:textId="77777777" w:rsidR="000F21B5" w:rsidRDefault="000F21B5" w:rsidP="000F21B5">
      <w:pPr>
        <w:rPr>
          <w:rFonts w:ascii="Century Gothic" w:hAnsi="Century Gothic"/>
          <w:b/>
        </w:rPr>
      </w:pPr>
    </w:p>
    <w:p w14:paraId="5CEB8888" w14:textId="77777777" w:rsidR="000F21B5" w:rsidRDefault="000F21B5" w:rsidP="000F21B5">
      <w:pPr>
        <w:rPr>
          <w:rFonts w:ascii="Century Gothic" w:hAnsi="Century Gothic"/>
          <w:b/>
        </w:rPr>
      </w:pPr>
      <w:r>
        <w:rPr>
          <w:rFonts w:ascii="Century Gothic" w:hAnsi="Century Gothic"/>
          <w:b/>
        </w:rPr>
        <w:t>Location: Zoom</w:t>
      </w:r>
    </w:p>
    <w:p w14:paraId="52E1BBF9" w14:textId="77777777" w:rsidR="000F21B5" w:rsidRDefault="000F21B5" w:rsidP="000F21B5">
      <w:pPr>
        <w:rPr>
          <w:rFonts w:ascii="Century Gothic" w:hAnsi="Century Gothic"/>
          <w:b/>
        </w:rPr>
      </w:pPr>
    </w:p>
    <w:p w14:paraId="38F51D45" w14:textId="77777777" w:rsidR="001015B2" w:rsidRPr="00FB2970" w:rsidRDefault="001015B2" w:rsidP="001015B2">
      <w:pPr>
        <w:spacing w:after="60"/>
        <w:rPr>
          <w:rFonts w:ascii="Century Gothic" w:hAnsi="Century Gothic"/>
          <w:b/>
          <w:sz w:val="20"/>
        </w:rPr>
      </w:pPr>
      <w:r w:rsidRPr="00FB2970">
        <w:rPr>
          <w:rFonts w:ascii="Century Gothic" w:hAnsi="Century Gothic"/>
          <w:sz w:val="20"/>
        </w:rPr>
        <w:tab/>
      </w:r>
      <w:r w:rsidRPr="00FB2970">
        <w:rPr>
          <w:rFonts w:ascii="Century Gothic" w:hAnsi="Century Gothic"/>
          <w:sz w:val="20"/>
        </w:rPr>
        <w:tab/>
      </w:r>
      <w:r w:rsidRPr="00FB2970">
        <w:rPr>
          <w:rFonts w:ascii="Century Gothic" w:hAnsi="Century Gothic"/>
          <w:sz w:val="20"/>
        </w:rPr>
        <w:tab/>
      </w:r>
      <w:r w:rsidRPr="00FB2970">
        <w:rPr>
          <w:rFonts w:ascii="Century Gothic" w:hAnsi="Century Gothic"/>
          <w:sz w:val="20"/>
        </w:rPr>
        <w:tab/>
      </w:r>
      <w:r w:rsidRPr="00FB2970">
        <w:rPr>
          <w:rFonts w:ascii="Century Gothic" w:hAnsi="Century Gothic"/>
          <w:sz w:val="20"/>
        </w:rPr>
        <w:tab/>
      </w:r>
      <w:r w:rsidRPr="00FB2970">
        <w:rPr>
          <w:rFonts w:ascii="Century Gothic" w:hAnsi="Century Gothic"/>
          <w:sz w:val="20"/>
        </w:rPr>
        <w:tab/>
      </w:r>
      <w:r w:rsidRPr="00FB2970">
        <w:rPr>
          <w:rFonts w:ascii="Century Gothic" w:hAnsi="Century Gothic"/>
          <w:sz w:val="20"/>
        </w:rPr>
        <w:tab/>
      </w:r>
    </w:p>
    <w:p w14:paraId="2E70A36E" w14:textId="77777777" w:rsidR="001015B2" w:rsidRPr="00FB2970" w:rsidRDefault="001015B2" w:rsidP="001015B2">
      <w:pPr>
        <w:spacing w:after="60"/>
        <w:rPr>
          <w:rFonts w:ascii="Century Gothic" w:hAnsi="Century Gothic"/>
          <w:sz w:val="20"/>
        </w:rPr>
      </w:pPr>
      <w:r>
        <w:rPr>
          <w:rFonts w:ascii="Century Gothic" w:hAnsi="Century Gothic"/>
          <w:b/>
          <w:sz w:val="20"/>
        </w:rPr>
        <w:t xml:space="preserve">Notes by: </w:t>
      </w:r>
      <w:r>
        <w:rPr>
          <w:rFonts w:ascii="Century Gothic" w:hAnsi="Century Gothic"/>
          <w:sz w:val="20"/>
        </w:rPr>
        <w:t>AG</w:t>
      </w:r>
      <w:r w:rsidRPr="00FB2970">
        <w:rPr>
          <w:rFonts w:ascii="Century Gothic" w:hAnsi="Century Gothic"/>
          <w:sz w:val="20"/>
        </w:rPr>
        <w:tab/>
      </w:r>
      <w:r w:rsidRPr="00FB2970">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14:paraId="323A71C1" w14:textId="77777777" w:rsidR="001015B2" w:rsidRPr="00FB2970" w:rsidRDefault="001015B2" w:rsidP="001015B2">
      <w:pPr>
        <w:rPr>
          <w:rFonts w:ascii="Century Gothic" w:hAnsi="Century Gothic"/>
          <w: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120"/>
        <w:gridCol w:w="2181"/>
        <w:gridCol w:w="1523"/>
        <w:gridCol w:w="3457"/>
      </w:tblGrid>
      <w:tr w:rsidR="001015B2" w:rsidRPr="00FB2970" w14:paraId="05188192" w14:textId="77777777" w:rsidTr="003C36F1">
        <w:trPr>
          <w:trHeight w:val="611"/>
          <w:jc w:val="center"/>
        </w:trPr>
        <w:tc>
          <w:tcPr>
            <w:tcW w:w="2694" w:type="dxa"/>
            <w:gridSpan w:val="2"/>
            <w:vAlign w:val="bottom"/>
          </w:tcPr>
          <w:p w14:paraId="072AB4D6" w14:textId="77777777" w:rsidR="001015B2" w:rsidRPr="00FB2970" w:rsidRDefault="001015B2" w:rsidP="007E4C0A">
            <w:pPr>
              <w:ind w:right="-360"/>
              <w:rPr>
                <w:rFonts w:ascii="Century Gothic" w:hAnsi="Century Gothic"/>
                <w:sz w:val="20"/>
              </w:rPr>
            </w:pPr>
            <w:r w:rsidRPr="00FB2970">
              <w:rPr>
                <w:rFonts w:ascii="Century Gothic" w:hAnsi="Century Gothic"/>
                <w:b/>
                <w:sz w:val="20"/>
              </w:rPr>
              <w:t>Attendees (X)</w:t>
            </w:r>
          </w:p>
        </w:tc>
        <w:tc>
          <w:tcPr>
            <w:tcW w:w="2181" w:type="dxa"/>
            <w:vAlign w:val="bottom"/>
          </w:tcPr>
          <w:p w14:paraId="0C68204E" w14:textId="77777777" w:rsidR="001015B2" w:rsidRPr="00FB2970" w:rsidRDefault="001015B2" w:rsidP="007E4C0A">
            <w:pPr>
              <w:ind w:right="-360"/>
              <w:rPr>
                <w:rFonts w:ascii="Century Gothic" w:hAnsi="Century Gothic"/>
                <w:sz w:val="20"/>
              </w:rPr>
            </w:pPr>
            <w:r w:rsidRPr="00FB2970">
              <w:rPr>
                <w:rFonts w:ascii="Century Gothic" w:hAnsi="Century Gothic"/>
                <w:b/>
                <w:sz w:val="20"/>
              </w:rPr>
              <w:t>Organization</w:t>
            </w:r>
          </w:p>
        </w:tc>
        <w:tc>
          <w:tcPr>
            <w:tcW w:w="1523" w:type="dxa"/>
            <w:vAlign w:val="bottom"/>
          </w:tcPr>
          <w:p w14:paraId="11AC0A69" w14:textId="77777777" w:rsidR="001015B2" w:rsidRPr="00FB2970" w:rsidRDefault="001015B2" w:rsidP="007E4C0A">
            <w:pPr>
              <w:ind w:right="-360"/>
              <w:rPr>
                <w:rFonts w:ascii="Century Gothic" w:hAnsi="Century Gothic"/>
                <w:sz w:val="20"/>
              </w:rPr>
            </w:pPr>
            <w:r w:rsidRPr="00FB2970">
              <w:rPr>
                <w:rFonts w:ascii="Century Gothic" w:hAnsi="Century Gothic"/>
                <w:b/>
                <w:sz w:val="20"/>
              </w:rPr>
              <w:t>Phone</w:t>
            </w:r>
          </w:p>
        </w:tc>
        <w:tc>
          <w:tcPr>
            <w:tcW w:w="3457" w:type="dxa"/>
            <w:vAlign w:val="bottom"/>
          </w:tcPr>
          <w:p w14:paraId="101808DB" w14:textId="77777777" w:rsidR="001015B2" w:rsidRPr="00FB2970" w:rsidRDefault="001015B2" w:rsidP="007E4C0A">
            <w:pPr>
              <w:ind w:right="-360"/>
              <w:rPr>
                <w:rFonts w:ascii="Century Gothic" w:hAnsi="Century Gothic"/>
                <w:sz w:val="20"/>
              </w:rPr>
            </w:pPr>
            <w:r w:rsidRPr="00FB2970">
              <w:rPr>
                <w:rFonts w:ascii="Century Gothic" w:hAnsi="Century Gothic"/>
                <w:b/>
                <w:sz w:val="20"/>
              </w:rPr>
              <w:t>Email</w:t>
            </w:r>
          </w:p>
        </w:tc>
      </w:tr>
      <w:tr w:rsidR="001015B2" w:rsidRPr="00FB2970" w14:paraId="21769B7B" w14:textId="77777777" w:rsidTr="003C36F1">
        <w:trPr>
          <w:trHeight w:val="319"/>
          <w:jc w:val="center"/>
        </w:trPr>
        <w:tc>
          <w:tcPr>
            <w:tcW w:w="574" w:type="dxa"/>
          </w:tcPr>
          <w:p w14:paraId="182F6082" w14:textId="4C74BB23" w:rsidR="001015B2" w:rsidRPr="00FB2970" w:rsidRDefault="00C00E0A" w:rsidP="007E4C0A">
            <w:pPr>
              <w:ind w:left="-18" w:right="-360"/>
              <w:rPr>
                <w:rFonts w:ascii="Century Gothic" w:hAnsi="Century Gothic"/>
                <w:sz w:val="20"/>
              </w:rPr>
            </w:pPr>
            <w:r>
              <w:rPr>
                <w:rFonts w:ascii="Century Gothic" w:hAnsi="Century Gothic"/>
                <w:sz w:val="20"/>
              </w:rPr>
              <w:t>x</w:t>
            </w:r>
          </w:p>
        </w:tc>
        <w:tc>
          <w:tcPr>
            <w:tcW w:w="2120" w:type="dxa"/>
          </w:tcPr>
          <w:p w14:paraId="6C9623FB" w14:textId="77777777" w:rsidR="001015B2" w:rsidRDefault="001015B2" w:rsidP="007E4C0A">
            <w:pPr>
              <w:ind w:right="-360"/>
              <w:rPr>
                <w:rFonts w:ascii="Century Gothic" w:hAnsi="Century Gothic"/>
                <w:sz w:val="20"/>
              </w:rPr>
            </w:pPr>
            <w:r>
              <w:rPr>
                <w:rFonts w:ascii="Century Gothic" w:hAnsi="Century Gothic"/>
                <w:sz w:val="20"/>
              </w:rPr>
              <w:t xml:space="preserve">Walter </w:t>
            </w:r>
            <w:proofErr w:type="spellStart"/>
            <w:r>
              <w:rPr>
                <w:rFonts w:ascii="Century Gothic" w:hAnsi="Century Gothic"/>
                <w:sz w:val="20"/>
              </w:rPr>
              <w:t>Grondzik</w:t>
            </w:r>
            <w:proofErr w:type="spellEnd"/>
            <w:r>
              <w:rPr>
                <w:rFonts w:ascii="Century Gothic" w:hAnsi="Century Gothic"/>
                <w:sz w:val="20"/>
              </w:rPr>
              <w:t xml:space="preserve"> (</w:t>
            </w:r>
            <w:proofErr w:type="spellStart"/>
            <w:r>
              <w:rPr>
                <w:rFonts w:ascii="Century Gothic" w:hAnsi="Century Gothic"/>
                <w:sz w:val="20"/>
              </w:rPr>
              <w:t>WG</w:t>
            </w:r>
            <w:proofErr w:type="spellEnd"/>
            <w:r w:rsidRPr="00FB2970">
              <w:rPr>
                <w:rFonts w:ascii="Century Gothic" w:hAnsi="Century Gothic"/>
                <w:sz w:val="20"/>
              </w:rPr>
              <w:t>)</w:t>
            </w:r>
            <w:r>
              <w:rPr>
                <w:rFonts w:ascii="Century Gothic" w:hAnsi="Century Gothic"/>
                <w:sz w:val="20"/>
              </w:rPr>
              <w:t>,</w:t>
            </w:r>
          </w:p>
          <w:p w14:paraId="56EF3C55" w14:textId="77777777" w:rsidR="001015B2" w:rsidRPr="00FB2970" w:rsidRDefault="001015B2" w:rsidP="007E4C0A">
            <w:pPr>
              <w:ind w:right="-360"/>
              <w:rPr>
                <w:rFonts w:ascii="Century Gothic" w:hAnsi="Century Gothic"/>
                <w:sz w:val="20"/>
              </w:rPr>
            </w:pPr>
            <w:r>
              <w:rPr>
                <w:rFonts w:ascii="Century Gothic" w:hAnsi="Century Gothic"/>
                <w:sz w:val="20"/>
              </w:rPr>
              <w:t>President of PHIUS</w:t>
            </w:r>
          </w:p>
        </w:tc>
        <w:tc>
          <w:tcPr>
            <w:tcW w:w="2181" w:type="dxa"/>
          </w:tcPr>
          <w:p w14:paraId="32EA754D" w14:textId="77777777" w:rsidR="001015B2" w:rsidRPr="00FB2970" w:rsidRDefault="001015B2" w:rsidP="007E4C0A">
            <w:pPr>
              <w:ind w:right="-360"/>
              <w:rPr>
                <w:rFonts w:ascii="Century Gothic" w:hAnsi="Century Gothic"/>
                <w:sz w:val="20"/>
              </w:rPr>
            </w:pPr>
            <w:r>
              <w:rPr>
                <w:rFonts w:ascii="Century Gothic" w:hAnsi="Century Gothic"/>
                <w:sz w:val="20"/>
              </w:rPr>
              <w:t xml:space="preserve">Ball State University </w:t>
            </w:r>
          </w:p>
        </w:tc>
        <w:tc>
          <w:tcPr>
            <w:tcW w:w="1523" w:type="dxa"/>
          </w:tcPr>
          <w:p w14:paraId="67A2DE71" w14:textId="77777777" w:rsidR="001015B2" w:rsidRPr="006866D4" w:rsidRDefault="001015B2" w:rsidP="007E4C0A">
            <w:pPr>
              <w:ind w:right="-360"/>
              <w:rPr>
                <w:rFonts w:ascii="Century Gothic" w:hAnsi="Century Gothic"/>
                <w:sz w:val="20"/>
              </w:rPr>
            </w:pPr>
            <w:r>
              <w:rPr>
                <w:rFonts w:ascii="Century Gothic" w:hAnsi="Century Gothic" w:cs="Calibri"/>
                <w:color w:val="000000"/>
                <w:sz w:val="20"/>
                <w:szCs w:val="24"/>
              </w:rPr>
              <w:t>850.322</w:t>
            </w:r>
            <w:r w:rsidRPr="006866D4">
              <w:rPr>
                <w:rFonts w:ascii="Century Gothic" w:hAnsi="Century Gothic" w:cs="Calibri"/>
                <w:color w:val="000000"/>
                <w:sz w:val="20"/>
                <w:szCs w:val="24"/>
              </w:rPr>
              <w:t>.8343</w:t>
            </w:r>
          </w:p>
        </w:tc>
        <w:tc>
          <w:tcPr>
            <w:tcW w:w="3457" w:type="dxa"/>
          </w:tcPr>
          <w:p w14:paraId="6E3C7C39" w14:textId="77777777" w:rsidR="001015B2" w:rsidRPr="006866D4" w:rsidRDefault="001015B2" w:rsidP="007E4C0A">
            <w:pPr>
              <w:ind w:right="-360"/>
              <w:rPr>
                <w:rFonts w:ascii="Century Gothic" w:hAnsi="Century Gothic"/>
                <w:sz w:val="20"/>
              </w:rPr>
            </w:pPr>
            <w:r w:rsidRPr="006866D4">
              <w:rPr>
                <w:rFonts w:ascii="Century Gothic" w:hAnsi="Century Gothic" w:cs="Calibri"/>
                <w:color w:val="000000"/>
                <w:sz w:val="20"/>
                <w:szCs w:val="24"/>
              </w:rPr>
              <w:t>gzik@polaris.net</w:t>
            </w:r>
            <w:r w:rsidRPr="006866D4">
              <w:rPr>
                <w:rFonts w:ascii="Century Gothic" w:hAnsi="Century Gothic" w:cs="Calibri"/>
                <w:color w:val="000000"/>
                <w:sz w:val="20"/>
                <w:szCs w:val="24"/>
              </w:rPr>
              <w:tab/>
            </w:r>
          </w:p>
        </w:tc>
      </w:tr>
      <w:tr w:rsidR="001015B2" w:rsidRPr="00FB2970" w14:paraId="5978A9D4" w14:textId="77777777" w:rsidTr="003C36F1">
        <w:trPr>
          <w:trHeight w:val="319"/>
          <w:jc w:val="center"/>
        </w:trPr>
        <w:tc>
          <w:tcPr>
            <w:tcW w:w="574" w:type="dxa"/>
          </w:tcPr>
          <w:p w14:paraId="5E37926D" w14:textId="353C0EE6" w:rsidR="001015B2" w:rsidRDefault="00C00E0A" w:rsidP="007E4C0A">
            <w:pPr>
              <w:ind w:left="-18" w:right="-360"/>
              <w:rPr>
                <w:rFonts w:ascii="Century Gothic" w:hAnsi="Century Gothic"/>
                <w:sz w:val="20"/>
              </w:rPr>
            </w:pPr>
            <w:r>
              <w:rPr>
                <w:rFonts w:ascii="Century Gothic" w:hAnsi="Century Gothic"/>
                <w:sz w:val="20"/>
              </w:rPr>
              <w:t>x</w:t>
            </w:r>
          </w:p>
        </w:tc>
        <w:tc>
          <w:tcPr>
            <w:tcW w:w="2120" w:type="dxa"/>
          </w:tcPr>
          <w:p w14:paraId="14F94A26" w14:textId="77777777" w:rsidR="001015B2" w:rsidRDefault="001015B2" w:rsidP="007E4C0A">
            <w:pPr>
              <w:pStyle w:val="NoSpacing"/>
              <w:rPr>
                <w:rFonts w:ascii="Century Gothic" w:hAnsi="Century Gothic"/>
                <w:sz w:val="20"/>
                <w:szCs w:val="28"/>
              </w:rPr>
            </w:pPr>
            <w:r>
              <w:rPr>
                <w:rFonts w:ascii="Century Gothic" w:hAnsi="Century Gothic"/>
                <w:sz w:val="20"/>
                <w:szCs w:val="28"/>
              </w:rPr>
              <w:t xml:space="preserve">Mary </w:t>
            </w:r>
            <w:proofErr w:type="spellStart"/>
            <w:r>
              <w:rPr>
                <w:rFonts w:ascii="Century Gothic" w:hAnsi="Century Gothic"/>
                <w:sz w:val="20"/>
                <w:szCs w:val="28"/>
              </w:rPr>
              <w:t>Rogero</w:t>
            </w:r>
            <w:proofErr w:type="spellEnd"/>
            <w:r>
              <w:rPr>
                <w:rFonts w:ascii="Century Gothic" w:hAnsi="Century Gothic"/>
                <w:sz w:val="20"/>
                <w:szCs w:val="28"/>
              </w:rPr>
              <w:t xml:space="preserve"> (MR)</w:t>
            </w:r>
          </w:p>
          <w:p w14:paraId="3A9E5285" w14:textId="1E830A75" w:rsidR="001015B2" w:rsidRPr="00FB2970" w:rsidRDefault="001015B2" w:rsidP="007E4C0A">
            <w:pPr>
              <w:pStyle w:val="NoSpacing"/>
              <w:rPr>
                <w:rFonts w:ascii="Century Gothic" w:hAnsi="Century Gothic"/>
                <w:sz w:val="20"/>
                <w:szCs w:val="28"/>
              </w:rPr>
            </w:pPr>
            <w:r>
              <w:rPr>
                <w:rFonts w:ascii="Century Gothic" w:hAnsi="Century Gothic"/>
                <w:sz w:val="20"/>
                <w:szCs w:val="28"/>
              </w:rPr>
              <w:t>Vice President of PHIUS</w:t>
            </w:r>
            <w:r w:rsidR="0095004F">
              <w:rPr>
                <w:rFonts w:ascii="Century Gothic" w:hAnsi="Century Gothic"/>
                <w:sz w:val="20"/>
                <w:szCs w:val="28"/>
              </w:rPr>
              <w:t>, Member of PHAUS Council</w:t>
            </w:r>
          </w:p>
        </w:tc>
        <w:tc>
          <w:tcPr>
            <w:tcW w:w="2181" w:type="dxa"/>
          </w:tcPr>
          <w:p w14:paraId="66D0936D" w14:textId="77777777" w:rsidR="001015B2" w:rsidRPr="00FB2970" w:rsidRDefault="001015B2" w:rsidP="007E4C0A">
            <w:pPr>
              <w:ind w:right="-360"/>
              <w:rPr>
                <w:rFonts w:ascii="Century Gothic" w:hAnsi="Century Gothic"/>
                <w:sz w:val="20"/>
              </w:rPr>
            </w:pPr>
            <w:r>
              <w:rPr>
                <w:rFonts w:ascii="Century Gothic" w:hAnsi="Century Gothic"/>
                <w:sz w:val="20"/>
              </w:rPr>
              <w:t>Miami University</w:t>
            </w:r>
          </w:p>
        </w:tc>
        <w:tc>
          <w:tcPr>
            <w:tcW w:w="1523" w:type="dxa"/>
          </w:tcPr>
          <w:p w14:paraId="6AB4B801" w14:textId="0BBB3CA6" w:rsidR="001015B2" w:rsidRPr="00FB2970" w:rsidRDefault="0033198F" w:rsidP="007E4C0A">
            <w:pPr>
              <w:ind w:right="-360"/>
              <w:rPr>
                <w:rFonts w:ascii="Century Gothic" w:hAnsi="Century Gothic"/>
                <w:sz w:val="20"/>
              </w:rPr>
            </w:pPr>
            <w:r>
              <w:rPr>
                <w:rFonts w:ascii="Century Gothic" w:hAnsi="Century Gothic"/>
                <w:sz w:val="20"/>
              </w:rPr>
              <w:t>937-305-6337</w:t>
            </w:r>
          </w:p>
        </w:tc>
        <w:tc>
          <w:tcPr>
            <w:tcW w:w="3457" w:type="dxa"/>
          </w:tcPr>
          <w:p w14:paraId="3203DE6C" w14:textId="77777777" w:rsidR="001015B2" w:rsidRPr="00305796" w:rsidRDefault="001015B2" w:rsidP="007E4C0A">
            <w:pPr>
              <w:ind w:right="-360"/>
              <w:rPr>
                <w:rFonts w:ascii="Century Gothic" w:hAnsi="Century Gothic"/>
                <w:color w:val="000000"/>
                <w:sz w:val="20"/>
              </w:rPr>
            </w:pPr>
            <w:r w:rsidRPr="00305796">
              <w:rPr>
                <w:rFonts w:ascii="Century Gothic" w:hAnsi="Century Gothic"/>
                <w:sz w:val="20"/>
              </w:rPr>
              <w:t>mary.rogero@gmail.com</w:t>
            </w:r>
          </w:p>
        </w:tc>
      </w:tr>
      <w:tr w:rsidR="001015B2" w:rsidRPr="00FB2970" w14:paraId="07DD1187" w14:textId="77777777" w:rsidTr="003C36F1">
        <w:trPr>
          <w:trHeight w:val="319"/>
          <w:jc w:val="center"/>
        </w:trPr>
        <w:tc>
          <w:tcPr>
            <w:tcW w:w="574" w:type="dxa"/>
          </w:tcPr>
          <w:p w14:paraId="051806A2" w14:textId="5C145795" w:rsidR="001015B2" w:rsidRDefault="00C00E0A" w:rsidP="007E4C0A">
            <w:pPr>
              <w:ind w:left="-18" w:right="-360"/>
              <w:rPr>
                <w:rFonts w:ascii="Century Gothic" w:hAnsi="Century Gothic"/>
                <w:sz w:val="20"/>
              </w:rPr>
            </w:pPr>
            <w:r>
              <w:rPr>
                <w:rFonts w:ascii="Century Gothic" w:hAnsi="Century Gothic"/>
                <w:sz w:val="20"/>
              </w:rPr>
              <w:t>x</w:t>
            </w:r>
          </w:p>
        </w:tc>
        <w:tc>
          <w:tcPr>
            <w:tcW w:w="2120" w:type="dxa"/>
          </w:tcPr>
          <w:p w14:paraId="05C31573" w14:textId="77777777" w:rsidR="001015B2" w:rsidRDefault="001015B2" w:rsidP="007E4C0A">
            <w:pPr>
              <w:pStyle w:val="NoSpacing"/>
              <w:rPr>
                <w:rFonts w:ascii="Century Gothic" w:hAnsi="Century Gothic"/>
                <w:sz w:val="20"/>
                <w:szCs w:val="28"/>
              </w:rPr>
            </w:pPr>
            <w:r>
              <w:rPr>
                <w:rFonts w:ascii="Century Gothic" w:hAnsi="Century Gothic"/>
                <w:sz w:val="20"/>
                <w:szCs w:val="28"/>
              </w:rPr>
              <w:t xml:space="preserve">Allison </w:t>
            </w:r>
            <w:proofErr w:type="spellStart"/>
            <w:r>
              <w:rPr>
                <w:rFonts w:ascii="Century Gothic" w:hAnsi="Century Gothic"/>
                <w:sz w:val="20"/>
                <w:szCs w:val="28"/>
              </w:rPr>
              <w:t>Bailes</w:t>
            </w:r>
            <w:proofErr w:type="spellEnd"/>
            <w:r>
              <w:rPr>
                <w:rFonts w:ascii="Century Gothic" w:hAnsi="Century Gothic"/>
                <w:sz w:val="20"/>
                <w:szCs w:val="28"/>
              </w:rPr>
              <w:t xml:space="preserve"> (AB)</w:t>
            </w:r>
          </w:p>
          <w:p w14:paraId="281A90C8" w14:textId="77777777" w:rsidR="001015B2" w:rsidRPr="00FB2970" w:rsidRDefault="001015B2" w:rsidP="007E4C0A">
            <w:pPr>
              <w:pStyle w:val="NoSpacing"/>
              <w:rPr>
                <w:rFonts w:ascii="Century Gothic" w:hAnsi="Century Gothic"/>
                <w:sz w:val="20"/>
                <w:szCs w:val="28"/>
              </w:rPr>
            </w:pPr>
            <w:r>
              <w:rPr>
                <w:rFonts w:ascii="Century Gothic" w:hAnsi="Century Gothic"/>
                <w:sz w:val="20"/>
                <w:szCs w:val="28"/>
              </w:rPr>
              <w:t>Treasurer of PHIUS</w:t>
            </w:r>
          </w:p>
        </w:tc>
        <w:tc>
          <w:tcPr>
            <w:tcW w:w="2181" w:type="dxa"/>
          </w:tcPr>
          <w:p w14:paraId="1E30FE62" w14:textId="77777777" w:rsidR="001015B2" w:rsidRDefault="001015B2" w:rsidP="007E4C0A">
            <w:pPr>
              <w:ind w:right="-360"/>
              <w:rPr>
                <w:rFonts w:ascii="Century Gothic" w:hAnsi="Century Gothic"/>
                <w:sz w:val="20"/>
              </w:rPr>
            </w:pPr>
            <w:r>
              <w:rPr>
                <w:rFonts w:ascii="Century Gothic" w:hAnsi="Century Gothic"/>
                <w:sz w:val="20"/>
              </w:rPr>
              <w:t>Energy Vanguard</w:t>
            </w:r>
          </w:p>
          <w:p w14:paraId="589BB224" w14:textId="77777777" w:rsidR="001015B2" w:rsidRPr="00FB2970" w:rsidRDefault="001015B2" w:rsidP="007E4C0A">
            <w:pPr>
              <w:ind w:right="-360"/>
              <w:rPr>
                <w:rFonts w:ascii="Century Gothic" w:hAnsi="Century Gothic"/>
                <w:sz w:val="20"/>
              </w:rPr>
            </w:pPr>
          </w:p>
        </w:tc>
        <w:tc>
          <w:tcPr>
            <w:tcW w:w="1523" w:type="dxa"/>
          </w:tcPr>
          <w:p w14:paraId="680E0649" w14:textId="77777777" w:rsidR="001015B2" w:rsidRPr="00FB2970" w:rsidRDefault="001015B2" w:rsidP="007E4C0A">
            <w:pPr>
              <w:ind w:right="-360"/>
              <w:rPr>
                <w:rFonts w:ascii="Century Gothic" w:hAnsi="Century Gothic"/>
                <w:sz w:val="20"/>
              </w:rPr>
            </w:pPr>
            <w:r w:rsidRPr="00302949">
              <w:rPr>
                <w:rFonts w:ascii="Century Gothic" w:hAnsi="Century Gothic"/>
                <w:sz w:val="20"/>
              </w:rPr>
              <w:t>404-428-3393</w:t>
            </w:r>
          </w:p>
        </w:tc>
        <w:tc>
          <w:tcPr>
            <w:tcW w:w="3457" w:type="dxa"/>
          </w:tcPr>
          <w:p w14:paraId="7D141E58" w14:textId="77777777" w:rsidR="001015B2" w:rsidRPr="00302949" w:rsidRDefault="001015B2" w:rsidP="007E4C0A">
            <w:pPr>
              <w:ind w:right="-360"/>
              <w:rPr>
                <w:rFonts w:ascii="Century Gothic" w:hAnsi="Century Gothic"/>
                <w:color w:val="000000"/>
                <w:sz w:val="20"/>
              </w:rPr>
            </w:pPr>
            <w:r w:rsidRPr="00302949">
              <w:rPr>
                <w:rFonts w:ascii="Century Gothic" w:hAnsi="Century Gothic"/>
                <w:sz w:val="20"/>
              </w:rPr>
              <w:t>abailes@energyvanguard.com</w:t>
            </w:r>
          </w:p>
        </w:tc>
      </w:tr>
      <w:tr w:rsidR="001015B2" w:rsidRPr="00FB2970" w14:paraId="5F47B2EC" w14:textId="77777777" w:rsidTr="003C36F1">
        <w:trPr>
          <w:trHeight w:val="319"/>
          <w:jc w:val="center"/>
        </w:trPr>
        <w:tc>
          <w:tcPr>
            <w:tcW w:w="574" w:type="dxa"/>
          </w:tcPr>
          <w:p w14:paraId="46F62FC0" w14:textId="1370DAA7" w:rsidR="001015B2" w:rsidRPr="00FB2970" w:rsidRDefault="00C00E0A" w:rsidP="007E4C0A">
            <w:pPr>
              <w:ind w:left="-18" w:right="-360"/>
              <w:rPr>
                <w:rFonts w:ascii="Century Gothic" w:hAnsi="Century Gothic"/>
                <w:sz w:val="20"/>
              </w:rPr>
            </w:pPr>
            <w:r>
              <w:rPr>
                <w:rFonts w:ascii="Century Gothic" w:hAnsi="Century Gothic"/>
                <w:sz w:val="20"/>
              </w:rPr>
              <w:t>x</w:t>
            </w:r>
          </w:p>
        </w:tc>
        <w:tc>
          <w:tcPr>
            <w:tcW w:w="2120" w:type="dxa"/>
          </w:tcPr>
          <w:p w14:paraId="6D92AC11" w14:textId="77777777" w:rsidR="001015B2" w:rsidRDefault="001015B2" w:rsidP="007E4C0A">
            <w:pPr>
              <w:pStyle w:val="NoSpacing"/>
              <w:rPr>
                <w:rFonts w:ascii="Century Gothic" w:hAnsi="Century Gothic"/>
                <w:sz w:val="20"/>
                <w:szCs w:val="28"/>
              </w:rPr>
            </w:pPr>
            <w:r>
              <w:rPr>
                <w:rFonts w:ascii="Century Gothic" w:hAnsi="Century Gothic"/>
                <w:sz w:val="20"/>
                <w:szCs w:val="28"/>
              </w:rPr>
              <w:t>Alan Gibson (AG),</w:t>
            </w:r>
          </w:p>
          <w:p w14:paraId="2EE007C8" w14:textId="77777777" w:rsidR="001015B2" w:rsidRDefault="001015B2" w:rsidP="007E4C0A">
            <w:pPr>
              <w:pStyle w:val="NoSpacing"/>
              <w:rPr>
                <w:rFonts w:ascii="Century Gothic" w:hAnsi="Century Gothic"/>
                <w:sz w:val="20"/>
                <w:szCs w:val="28"/>
              </w:rPr>
            </w:pPr>
            <w:r>
              <w:rPr>
                <w:rFonts w:ascii="Century Gothic" w:hAnsi="Century Gothic"/>
                <w:sz w:val="20"/>
                <w:szCs w:val="28"/>
              </w:rPr>
              <w:t>Secretary of PHIUS,</w:t>
            </w:r>
          </w:p>
          <w:p w14:paraId="63974405" w14:textId="7CB2E389" w:rsidR="001015B2" w:rsidRPr="00FB2970" w:rsidRDefault="0095004F" w:rsidP="007E4C0A">
            <w:pPr>
              <w:pStyle w:val="NoSpacing"/>
              <w:rPr>
                <w:rFonts w:ascii="Century Gothic" w:hAnsi="Century Gothic"/>
                <w:sz w:val="20"/>
                <w:szCs w:val="28"/>
              </w:rPr>
            </w:pPr>
            <w:r>
              <w:rPr>
                <w:rFonts w:ascii="Century Gothic" w:hAnsi="Century Gothic"/>
                <w:sz w:val="20"/>
                <w:szCs w:val="28"/>
              </w:rPr>
              <w:t>Chair</w:t>
            </w:r>
            <w:r w:rsidR="001015B2">
              <w:rPr>
                <w:rFonts w:ascii="Century Gothic" w:hAnsi="Century Gothic"/>
                <w:sz w:val="20"/>
                <w:szCs w:val="28"/>
              </w:rPr>
              <w:t xml:space="preserve"> of PHAUS</w:t>
            </w:r>
          </w:p>
        </w:tc>
        <w:tc>
          <w:tcPr>
            <w:tcW w:w="2181" w:type="dxa"/>
          </w:tcPr>
          <w:p w14:paraId="3D194EC8" w14:textId="77777777" w:rsidR="001015B2" w:rsidRPr="00FB2970" w:rsidRDefault="001015B2" w:rsidP="007E4C0A">
            <w:pPr>
              <w:ind w:right="-360"/>
              <w:rPr>
                <w:rFonts w:ascii="Century Gothic" w:hAnsi="Century Gothic"/>
                <w:sz w:val="20"/>
              </w:rPr>
            </w:pPr>
            <w:r>
              <w:rPr>
                <w:rFonts w:ascii="Century Gothic" w:hAnsi="Century Gothic"/>
                <w:sz w:val="20"/>
              </w:rPr>
              <w:t>GO-Logic</w:t>
            </w:r>
          </w:p>
        </w:tc>
        <w:tc>
          <w:tcPr>
            <w:tcW w:w="1523" w:type="dxa"/>
          </w:tcPr>
          <w:p w14:paraId="0EF015C4" w14:textId="77777777" w:rsidR="001015B2" w:rsidRPr="00FB2970" w:rsidRDefault="00550255" w:rsidP="007E4C0A">
            <w:pPr>
              <w:ind w:right="-360"/>
              <w:rPr>
                <w:rFonts w:ascii="Century Gothic" w:hAnsi="Century Gothic"/>
                <w:sz w:val="20"/>
              </w:rPr>
            </w:pPr>
            <w:r>
              <w:rPr>
                <w:rFonts w:ascii="Century Gothic" w:hAnsi="Century Gothic"/>
                <w:sz w:val="20"/>
              </w:rPr>
              <w:t>207-323-3079</w:t>
            </w:r>
          </w:p>
        </w:tc>
        <w:tc>
          <w:tcPr>
            <w:tcW w:w="3457" w:type="dxa"/>
          </w:tcPr>
          <w:p w14:paraId="2B7FC224" w14:textId="77777777" w:rsidR="001015B2" w:rsidRPr="002F7031" w:rsidRDefault="001015B2" w:rsidP="007E4C0A">
            <w:pPr>
              <w:ind w:right="-360"/>
              <w:rPr>
                <w:rFonts w:ascii="Century Gothic" w:hAnsi="Century Gothic"/>
                <w:color w:val="000000"/>
                <w:sz w:val="20"/>
              </w:rPr>
            </w:pPr>
            <w:r w:rsidRPr="002F7031">
              <w:rPr>
                <w:rStyle w:val="gi"/>
                <w:rFonts w:ascii="Century Gothic" w:hAnsi="Century Gothic"/>
                <w:sz w:val="20"/>
              </w:rPr>
              <w:t>alan@gologic.us</w:t>
            </w:r>
          </w:p>
        </w:tc>
      </w:tr>
      <w:tr w:rsidR="001015B2" w:rsidRPr="00FB2970" w14:paraId="707CD3E8" w14:textId="77777777" w:rsidTr="003C36F1">
        <w:trPr>
          <w:trHeight w:val="319"/>
          <w:jc w:val="center"/>
        </w:trPr>
        <w:tc>
          <w:tcPr>
            <w:tcW w:w="574" w:type="dxa"/>
          </w:tcPr>
          <w:p w14:paraId="5CA7EB63" w14:textId="236DED4A" w:rsidR="001015B2" w:rsidRDefault="001015B2" w:rsidP="007E4C0A">
            <w:pPr>
              <w:ind w:left="-18" w:right="-360"/>
              <w:rPr>
                <w:rFonts w:ascii="Century Gothic" w:hAnsi="Century Gothic"/>
                <w:sz w:val="20"/>
              </w:rPr>
            </w:pPr>
          </w:p>
        </w:tc>
        <w:tc>
          <w:tcPr>
            <w:tcW w:w="2120" w:type="dxa"/>
          </w:tcPr>
          <w:p w14:paraId="30FE2522" w14:textId="77777777" w:rsidR="001015B2" w:rsidRDefault="001015B2" w:rsidP="007E4C0A">
            <w:pPr>
              <w:pStyle w:val="NoSpacing"/>
              <w:rPr>
                <w:rFonts w:ascii="Century Gothic" w:hAnsi="Century Gothic"/>
                <w:sz w:val="20"/>
                <w:szCs w:val="28"/>
              </w:rPr>
            </w:pPr>
            <w:r>
              <w:rPr>
                <w:rFonts w:ascii="Century Gothic" w:hAnsi="Century Gothic"/>
                <w:sz w:val="20"/>
                <w:szCs w:val="28"/>
              </w:rPr>
              <w:t>Terry Hill (TH)</w:t>
            </w:r>
          </w:p>
          <w:p w14:paraId="20E35FF9" w14:textId="77777777" w:rsidR="001015B2" w:rsidRPr="00FB2970" w:rsidRDefault="001015B2" w:rsidP="007E4C0A">
            <w:pPr>
              <w:pStyle w:val="NoSpacing"/>
              <w:rPr>
                <w:rFonts w:ascii="Century Gothic" w:hAnsi="Century Gothic"/>
                <w:sz w:val="20"/>
                <w:szCs w:val="28"/>
              </w:rPr>
            </w:pPr>
            <w:r>
              <w:rPr>
                <w:rFonts w:ascii="Century Gothic" w:hAnsi="Century Gothic"/>
                <w:sz w:val="20"/>
                <w:szCs w:val="28"/>
              </w:rPr>
              <w:t>Director of PHIUS</w:t>
            </w:r>
          </w:p>
        </w:tc>
        <w:tc>
          <w:tcPr>
            <w:tcW w:w="2181" w:type="dxa"/>
          </w:tcPr>
          <w:p w14:paraId="4DE58608" w14:textId="77777777" w:rsidR="001015B2" w:rsidRPr="00FB2970" w:rsidRDefault="001015B2" w:rsidP="007E4C0A">
            <w:pPr>
              <w:ind w:right="-360"/>
              <w:rPr>
                <w:rFonts w:ascii="Century Gothic" w:hAnsi="Century Gothic"/>
                <w:sz w:val="20"/>
              </w:rPr>
            </w:pPr>
            <w:r>
              <w:rPr>
                <w:rFonts w:ascii="Century Gothic" w:hAnsi="Century Gothic"/>
                <w:sz w:val="20"/>
              </w:rPr>
              <w:t>PHIUS</w:t>
            </w:r>
          </w:p>
        </w:tc>
        <w:tc>
          <w:tcPr>
            <w:tcW w:w="1523" w:type="dxa"/>
          </w:tcPr>
          <w:p w14:paraId="7953D20B" w14:textId="77777777" w:rsidR="001015B2" w:rsidRPr="00FB2970" w:rsidRDefault="001015B2" w:rsidP="007E4C0A">
            <w:pPr>
              <w:ind w:right="-360"/>
              <w:rPr>
                <w:rFonts w:ascii="Century Gothic" w:hAnsi="Century Gothic"/>
                <w:sz w:val="20"/>
              </w:rPr>
            </w:pPr>
            <w:r>
              <w:rPr>
                <w:rFonts w:ascii="Century Gothic" w:hAnsi="Century Gothic"/>
                <w:sz w:val="20"/>
              </w:rPr>
              <w:t>703.627.5500</w:t>
            </w:r>
          </w:p>
        </w:tc>
        <w:tc>
          <w:tcPr>
            <w:tcW w:w="3457" w:type="dxa"/>
          </w:tcPr>
          <w:p w14:paraId="1FADFAD7" w14:textId="77777777" w:rsidR="001015B2" w:rsidRPr="002034F4" w:rsidRDefault="001015B2" w:rsidP="007E4C0A">
            <w:pPr>
              <w:ind w:right="-360"/>
              <w:rPr>
                <w:rFonts w:ascii="Century Gothic" w:hAnsi="Century Gothic"/>
                <w:color w:val="000000"/>
                <w:sz w:val="20"/>
              </w:rPr>
            </w:pPr>
            <w:r w:rsidRPr="002034F4">
              <w:rPr>
                <w:rStyle w:val="gi"/>
                <w:rFonts w:ascii="Century Gothic" w:hAnsi="Century Gothic"/>
                <w:sz w:val="20"/>
              </w:rPr>
              <w:t>tjh3@me.com</w:t>
            </w:r>
          </w:p>
        </w:tc>
      </w:tr>
      <w:tr w:rsidR="001015B2" w:rsidRPr="00FB2970" w14:paraId="0B6B5CB4" w14:textId="77777777" w:rsidTr="003C36F1">
        <w:trPr>
          <w:trHeight w:val="319"/>
          <w:jc w:val="center"/>
        </w:trPr>
        <w:tc>
          <w:tcPr>
            <w:tcW w:w="574" w:type="dxa"/>
          </w:tcPr>
          <w:p w14:paraId="7FDA6842" w14:textId="1F37FDF2" w:rsidR="001015B2" w:rsidRDefault="002953CF" w:rsidP="007E4C0A">
            <w:pPr>
              <w:ind w:left="-18" w:right="-360"/>
              <w:rPr>
                <w:rFonts w:ascii="Century Gothic" w:hAnsi="Century Gothic"/>
                <w:sz w:val="20"/>
              </w:rPr>
            </w:pPr>
            <w:r>
              <w:rPr>
                <w:rFonts w:ascii="Century Gothic" w:hAnsi="Century Gothic"/>
                <w:sz w:val="20"/>
              </w:rPr>
              <w:t>x</w:t>
            </w:r>
          </w:p>
        </w:tc>
        <w:tc>
          <w:tcPr>
            <w:tcW w:w="2120" w:type="dxa"/>
          </w:tcPr>
          <w:p w14:paraId="78DEAB47" w14:textId="77777777" w:rsidR="001015B2" w:rsidRDefault="001015B2" w:rsidP="007E4C0A">
            <w:pPr>
              <w:pStyle w:val="NoSpacing"/>
              <w:rPr>
                <w:rFonts w:ascii="Century Gothic" w:hAnsi="Century Gothic"/>
                <w:sz w:val="20"/>
                <w:szCs w:val="28"/>
              </w:rPr>
            </w:pPr>
            <w:r>
              <w:rPr>
                <w:rFonts w:ascii="Century Gothic" w:hAnsi="Century Gothic"/>
                <w:sz w:val="20"/>
                <w:szCs w:val="28"/>
              </w:rPr>
              <w:t>Richard Levine (RL)</w:t>
            </w:r>
          </w:p>
          <w:p w14:paraId="115DB403" w14:textId="77777777" w:rsidR="001015B2" w:rsidRDefault="001015B2" w:rsidP="007E4C0A">
            <w:pPr>
              <w:pStyle w:val="NoSpacing"/>
              <w:rPr>
                <w:rFonts w:ascii="Century Gothic" w:hAnsi="Century Gothic"/>
                <w:sz w:val="20"/>
                <w:szCs w:val="28"/>
              </w:rPr>
            </w:pPr>
            <w:r>
              <w:rPr>
                <w:rFonts w:ascii="Century Gothic" w:hAnsi="Century Gothic"/>
                <w:sz w:val="20"/>
                <w:szCs w:val="28"/>
              </w:rPr>
              <w:t>Director of PHIUS</w:t>
            </w:r>
          </w:p>
        </w:tc>
        <w:tc>
          <w:tcPr>
            <w:tcW w:w="2181" w:type="dxa"/>
          </w:tcPr>
          <w:p w14:paraId="52CF9C3F" w14:textId="77777777" w:rsidR="001015B2" w:rsidRDefault="001015B2" w:rsidP="007E4C0A">
            <w:pPr>
              <w:ind w:right="-360"/>
              <w:rPr>
                <w:rFonts w:ascii="Century Gothic" w:hAnsi="Century Gothic"/>
                <w:sz w:val="20"/>
              </w:rPr>
            </w:pPr>
            <w:r>
              <w:rPr>
                <w:rFonts w:ascii="Century Gothic" w:hAnsi="Century Gothic"/>
                <w:sz w:val="20"/>
              </w:rPr>
              <w:t xml:space="preserve">Center for Sustainable </w:t>
            </w:r>
          </w:p>
          <w:p w14:paraId="01AA0FD5" w14:textId="77777777" w:rsidR="001015B2" w:rsidRDefault="001015B2" w:rsidP="007E4C0A">
            <w:pPr>
              <w:ind w:right="-360"/>
              <w:rPr>
                <w:rFonts w:ascii="Century Gothic" w:hAnsi="Century Gothic"/>
                <w:sz w:val="20"/>
              </w:rPr>
            </w:pPr>
            <w:r>
              <w:rPr>
                <w:rFonts w:ascii="Century Gothic" w:hAnsi="Century Gothic"/>
                <w:sz w:val="20"/>
              </w:rPr>
              <w:t>Cities Design Studio</w:t>
            </w:r>
          </w:p>
        </w:tc>
        <w:tc>
          <w:tcPr>
            <w:tcW w:w="1523" w:type="dxa"/>
          </w:tcPr>
          <w:p w14:paraId="742E03EA" w14:textId="77777777" w:rsidR="001015B2" w:rsidRPr="00302949" w:rsidRDefault="001015B2" w:rsidP="007E4C0A">
            <w:pPr>
              <w:ind w:right="-360"/>
              <w:rPr>
                <w:rFonts w:ascii="Century Gothic" w:hAnsi="Century Gothic"/>
                <w:sz w:val="20"/>
              </w:rPr>
            </w:pPr>
            <w:r w:rsidRPr="00302949">
              <w:rPr>
                <w:rFonts w:ascii="Century Gothic" w:hAnsi="Century Gothic"/>
                <w:sz w:val="20"/>
              </w:rPr>
              <w:t>859.272.6444</w:t>
            </w:r>
          </w:p>
        </w:tc>
        <w:tc>
          <w:tcPr>
            <w:tcW w:w="3457" w:type="dxa"/>
          </w:tcPr>
          <w:p w14:paraId="2459284A" w14:textId="77777777" w:rsidR="001015B2" w:rsidRPr="00302949" w:rsidRDefault="001015B2" w:rsidP="007E4C0A">
            <w:pPr>
              <w:ind w:right="-360"/>
              <w:rPr>
                <w:rFonts w:ascii="Century Gothic" w:hAnsi="Century Gothic"/>
                <w:sz w:val="20"/>
              </w:rPr>
            </w:pPr>
            <w:r w:rsidRPr="00302949">
              <w:rPr>
                <w:rFonts w:ascii="Century Gothic" w:hAnsi="Century Gothic"/>
                <w:sz w:val="20"/>
              </w:rPr>
              <w:t>www.cscdesignstudio.com</w:t>
            </w:r>
          </w:p>
        </w:tc>
      </w:tr>
      <w:tr w:rsidR="001015B2" w:rsidRPr="00AD533B" w14:paraId="489B8A57" w14:textId="77777777" w:rsidTr="003C36F1">
        <w:trPr>
          <w:trHeight w:val="319"/>
          <w:jc w:val="center"/>
        </w:trPr>
        <w:tc>
          <w:tcPr>
            <w:tcW w:w="574" w:type="dxa"/>
          </w:tcPr>
          <w:p w14:paraId="30D0133F" w14:textId="1419D7ED" w:rsidR="001015B2" w:rsidRDefault="00CB19D8" w:rsidP="007E4C0A">
            <w:pPr>
              <w:ind w:left="-18" w:right="-360"/>
              <w:rPr>
                <w:rFonts w:ascii="Century Gothic" w:hAnsi="Century Gothic"/>
                <w:sz w:val="20"/>
              </w:rPr>
            </w:pPr>
            <w:r>
              <w:rPr>
                <w:rFonts w:ascii="Century Gothic" w:hAnsi="Century Gothic"/>
                <w:sz w:val="20"/>
              </w:rPr>
              <w:t>x</w:t>
            </w:r>
          </w:p>
        </w:tc>
        <w:tc>
          <w:tcPr>
            <w:tcW w:w="2120" w:type="dxa"/>
          </w:tcPr>
          <w:p w14:paraId="397F3805" w14:textId="77777777" w:rsidR="001015B2" w:rsidRDefault="001015B2" w:rsidP="007E4C0A">
            <w:pPr>
              <w:ind w:right="-360"/>
              <w:rPr>
                <w:rFonts w:ascii="Century Gothic" w:hAnsi="Century Gothic"/>
                <w:sz w:val="20"/>
              </w:rPr>
            </w:pPr>
            <w:r>
              <w:rPr>
                <w:rFonts w:ascii="Century Gothic" w:hAnsi="Century Gothic"/>
                <w:sz w:val="20"/>
              </w:rPr>
              <w:t>Prudence Ferreira (PF),</w:t>
            </w:r>
          </w:p>
          <w:p w14:paraId="6094F361" w14:textId="77777777" w:rsidR="001015B2" w:rsidRPr="00024342" w:rsidRDefault="001015B2" w:rsidP="007E4C0A">
            <w:pPr>
              <w:ind w:right="-360"/>
              <w:rPr>
                <w:rFonts w:ascii="Century Gothic" w:hAnsi="Century Gothic"/>
                <w:sz w:val="20"/>
              </w:rPr>
            </w:pPr>
            <w:r>
              <w:rPr>
                <w:rFonts w:ascii="Century Gothic" w:hAnsi="Century Gothic"/>
                <w:sz w:val="20"/>
              </w:rPr>
              <w:t>Director of PHIUS</w:t>
            </w:r>
          </w:p>
        </w:tc>
        <w:tc>
          <w:tcPr>
            <w:tcW w:w="2181" w:type="dxa"/>
          </w:tcPr>
          <w:p w14:paraId="4D49A8BA" w14:textId="77777777" w:rsidR="001015B2" w:rsidRPr="00024342" w:rsidRDefault="001015B2" w:rsidP="007E4C0A">
            <w:pPr>
              <w:ind w:right="-360"/>
              <w:rPr>
                <w:rFonts w:ascii="Century Gothic" w:hAnsi="Century Gothic"/>
                <w:sz w:val="20"/>
              </w:rPr>
            </w:pPr>
            <w:r>
              <w:rPr>
                <w:rFonts w:ascii="Century Gothic" w:hAnsi="Century Gothic"/>
                <w:sz w:val="20"/>
              </w:rPr>
              <w:t>Morrison Hershfield</w:t>
            </w:r>
          </w:p>
        </w:tc>
        <w:tc>
          <w:tcPr>
            <w:tcW w:w="1523" w:type="dxa"/>
          </w:tcPr>
          <w:p w14:paraId="1DDAD545" w14:textId="77777777" w:rsidR="001015B2" w:rsidRPr="00024342" w:rsidRDefault="001015B2" w:rsidP="007E4C0A">
            <w:pPr>
              <w:ind w:right="-360"/>
              <w:rPr>
                <w:rFonts w:ascii="Century Gothic" w:hAnsi="Century Gothic"/>
                <w:sz w:val="20"/>
              </w:rPr>
            </w:pPr>
            <w:r>
              <w:rPr>
                <w:rFonts w:ascii="Century Gothic" w:hAnsi="Century Gothic"/>
                <w:sz w:val="20"/>
              </w:rPr>
              <w:t>907.347.4940</w:t>
            </w:r>
          </w:p>
        </w:tc>
        <w:tc>
          <w:tcPr>
            <w:tcW w:w="3457" w:type="dxa"/>
          </w:tcPr>
          <w:p w14:paraId="6F34688B" w14:textId="77777777" w:rsidR="001015B2" w:rsidRPr="00AD533B" w:rsidRDefault="001015B2" w:rsidP="007E4C0A">
            <w:pPr>
              <w:ind w:right="-360"/>
              <w:rPr>
                <w:rFonts w:ascii="Century Gothic" w:hAnsi="Century Gothic" w:cs="Tahoma"/>
                <w:sz w:val="20"/>
              </w:rPr>
            </w:pPr>
            <w:r w:rsidRPr="00AD533B">
              <w:rPr>
                <w:rFonts w:ascii="Century Gothic" w:hAnsi="Century Gothic"/>
                <w:sz w:val="20"/>
              </w:rPr>
              <w:t>PFerreira@morrisonhershfield.com</w:t>
            </w:r>
          </w:p>
        </w:tc>
      </w:tr>
      <w:tr w:rsidR="001015B2" w:rsidRPr="00FB2970" w14:paraId="78B8473C" w14:textId="77777777" w:rsidTr="003C36F1">
        <w:trPr>
          <w:trHeight w:val="319"/>
          <w:jc w:val="center"/>
        </w:trPr>
        <w:tc>
          <w:tcPr>
            <w:tcW w:w="574" w:type="dxa"/>
          </w:tcPr>
          <w:p w14:paraId="12171089" w14:textId="77777777" w:rsidR="001015B2" w:rsidRDefault="001015B2" w:rsidP="007E4C0A">
            <w:pPr>
              <w:ind w:right="-360"/>
              <w:rPr>
                <w:rFonts w:ascii="Century Gothic" w:hAnsi="Century Gothic"/>
                <w:sz w:val="20"/>
              </w:rPr>
            </w:pPr>
          </w:p>
        </w:tc>
        <w:tc>
          <w:tcPr>
            <w:tcW w:w="2120" w:type="dxa"/>
          </w:tcPr>
          <w:p w14:paraId="19E224F3" w14:textId="77777777" w:rsidR="001015B2" w:rsidRPr="002F7031" w:rsidRDefault="001015B2" w:rsidP="007E4C0A">
            <w:pPr>
              <w:pStyle w:val="NoSpacing"/>
              <w:rPr>
                <w:rFonts w:ascii="Century Gothic" w:hAnsi="Century Gothic"/>
                <w:sz w:val="20"/>
                <w:szCs w:val="28"/>
                <w:highlight w:val="lightGray"/>
              </w:rPr>
            </w:pPr>
            <w:r w:rsidRPr="002F7031">
              <w:rPr>
                <w:rFonts w:ascii="Century Gothic" w:hAnsi="Century Gothic"/>
                <w:sz w:val="20"/>
                <w:szCs w:val="28"/>
                <w:highlight w:val="lightGray"/>
              </w:rPr>
              <w:t xml:space="preserve">Gray </w:t>
            </w:r>
            <w:proofErr w:type="spellStart"/>
            <w:r w:rsidRPr="002F7031">
              <w:rPr>
                <w:rFonts w:ascii="Century Gothic" w:hAnsi="Century Gothic"/>
                <w:sz w:val="20"/>
                <w:szCs w:val="28"/>
                <w:highlight w:val="lightGray"/>
              </w:rPr>
              <w:t>Swicegood</w:t>
            </w:r>
            <w:proofErr w:type="spellEnd"/>
            <w:r>
              <w:rPr>
                <w:rFonts w:ascii="Century Gothic" w:hAnsi="Century Gothic"/>
                <w:sz w:val="20"/>
                <w:szCs w:val="28"/>
                <w:highlight w:val="lightGray"/>
              </w:rPr>
              <w:t xml:space="preserve"> (GS)</w:t>
            </w:r>
          </w:p>
          <w:p w14:paraId="13B03534" w14:textId="77777777" w:rsidR="001015B2" w:rsidRPr="002F7031" w:rsidRDefault="001015B2" w:rsidP="007E4C0A">
            <w:pPr>
              <w:pStyle w:val="NoSpacing"/>
              <w:rPr>
                <w:rFonts w:ascii="Century Gothic" w:hAnsi="Century Gothic"/>
                <w:sz w:val="20"/>
                <w:szCs w:val="28"/>
                <w:highlight w:val="lightGray"/>
              </w:rPr>
            </w:pPr>
            <w:r w:rsidRPr="002F7031">
              <w:rPr>
                <w:rFonts w:ascii="Century Gothic" w:hAnsi="Century Gothic"/>
                <w:sz w:val="20"/>
                <w:szCs w:val="28"/>
                <w:highlight w:val="lightGray"/>
              </w:rPr>
              <w:t>Director Emeritus of PHIUS</w:t>
            </w:r>
            <w:r>
              <w:rPr>
                <w:rFonts w:ascii="Century Gothic" w:hAnsi="Century Gothic"/>
                <w:sz w:val="20"/>
                <w:szCs w:val="28"/>
                <w:highlight w:val="lightGray"/>
              </w:rPr>
              <w:t>, Ex Officio member</w:t>
            </w:r>
          </w:p>
        </w:tc>
        <w:tc>
          <w:tcPr>
            <w:tcW w:w="2181" w:type="dxa"/>
          </w:tcPr>
          <w:p w14:paraId="69F5C4D5" w14:textId="77777777" w:rsidR="001015B2" w:rsidRPr="002F7031" w:rsidRDefault="001015B2" w:rsidP="007E4C0A">
            <w:pPr>
              <w:ind w:right="-360"/>
              <w:rPr>
                <w:rFonts w:ascii="Century Gothic" w:hAnsi="Century Gothic"/>
                <w:sz w:val="20"/>
                <w:highlight w:val="lightGray"/>
              </w:rPr>
            </w:pPr>
            <w:r w:rsidRPr="002F7031">
              <w:rPr>
                <w:rFonts w:ascii="Century Gothic" w:hAnsi="Century Gothic"/>
                <w:sz w:val="20"/>
                <w:highlight w:val="lightGray"/>
              </w:rPr>
              <w:t>University of Leuven</w:t>
            </w:r>
          </w:p>
        </w:tc>
        <w:tc>
          <w:tcPr>
            <w:tcW w:w="1523" w:type="dxa"/>
          </w:tcPr>
          <w:p w14:paraId="148D2162" w14:textId="77777777" w:rsidR="001015B2" w:rsidRPr="002F7031" w:rsidRDefault="001015B2" w:rsidP="007E4C0A">
            <w:pPr>
              <w:ind w:right="-360"/>
              <w:rPr>
                <w:rFonts w:ascii="Century Gothic" w:hAnsi="Century Gothic"/>
                <w:sz w:val="20"/>
                <w:highlight w:val="lightGray"/>
              </w:rPr>
            </w:pPr>
          </w:p>
        </w:tc>
        <w:tc>
          <w:tcPr>
            <w:tcW w:w="3457" w:type="dxa"/>
          </w:tcPr>
          <w:p w14:paraId="054665B3" w14:textId="77777777" w:rsidR="001015B2" w:rsidRPr="002F7031" w:rsidRDefault="001015B2" w:rsidP="007E4C0A">
            <w:pPr>
              <w:ind w:right="-360"/>
              <w:rPr>
                <w:rFonts w:ascii="Century Gothic" w:hAnsi="Century Gothic"/>
                <w:color w:val="000000"/>
                <w:sz w:val="20"/>
                <w:highlight w:val="lightGray"/>
              </w:rPr>
            </w:pPr>
            <w:r w:rsidRPr="002F7031">
              <w:rPr>
                <w:rFonts w:ascii="Century Gothic" w:hAnsi="Century Gothic"/>
                <w:sz w:val="20"/>
                <w:highlight w:val="lightGray"/>
              </w:rPr>
              <w:t>spicewood3@gmail.com</w:t>
            </w:r>
          </w:p>
        </w:tc>
      </w:tr>
      <w:tr w:rsidR="001015B2" w:rsidRPr="00FB2970" w14:paraId="279EC281" w14:textId="77777777" w:rsidTr="0095004F">
        <w:trPr>
          <w:trHeight w:val="1691"/>
          <w:jc w:val="center"/>
        </w:trPr>
        <w:tc>
          <w:tcPr>
            <w:tcW w:w="574" w:type="dxa"/>
            <w:tcBorders>
              <w:bottom w:val="single" w:sz="4" w:space="0" w:color="auto"/>
            </w:tcBorders>
          </w:tcPr>
          <w:p w14:paraId="5091C660" w14:textId="43EB711C" w:rsidR="001015B2" w:rsidRDefault="00334AB2" w:rsidP="007E4C0A">
            <w:pPr>
              <w:ind w:left="-18" w:right="-360"/>
              <w:rPr>
                <w:rFonts w:ascii="Century Gothic" w:hAnsi="Century Gothic"/>
                <w:sz w:val="20"/>
              </w:rPr>
            </w:pPr>
            <w:r>
              <w:rPr>
                <w:rFonts w:ascii="Century Gothic" w:hAnsi="Century Gothic"/>
                <w:sz w:val="20"/>
              </w:rPr>
              <w:t>x</w:t>
            </w:r>
          </w:p>
        </w:tc>
        <w:tc>
          <w:tcPr>
            <w:tcW w:w="2120" w:type="dxa"/>
            <w:tcBorders>
              <w:bottom w:val="single" w:sz="4" w:space="0" w:color="auto"/>
            </w:tcBorders>
          </w:tcPr>
          <w:p w14:paraId="03743B34" w14:textId="77777777" w:rsidR="001015B2" w:rsidRDefault="001015B2" w:rsidP="007E4C0A">
            <w:pPr>
              <w:pStyle w:val="NoSpacing"/>
              <w:rPr>
                <w:rFonts w:ascii="Century Gothic" w:hAnsi="Century Gothic"/>
                <w:sz w:val="20"/>
                <w:szCs w:val="28"/>
              </w:rPr>
            </w:pPr>
            <w:r>
              <w:rPr>
                <w:rFonts w:ascii="Century Gothic" w:hAnsi="Century Gothic"/>
                <w:sz w:val="20"/>
                <w:szCs w:val="28"/>
              </w:rPr>
              <w:t>Dan Whitmore (DW)</w:t>
            </w:r>
          </w:p>
          <w:p w14:paraId="1D0FE3B4" w14:textId="77777777" w:rsidR="001015B2" w:rsidRDefault="001015B2" w:rsidP="007E4C0A">
            <w:pPr>
              <w:pStyle w:val="NoSpacing"/>
              <w:rPr>
                <w:rFonts w:ascii="Century Gothic" w:hAnsi="Century Gothic"/>
                <w:sz w:val="20"/>
                <w:szCs w:val="28"/>
              </w:rPr>
            </w:pPr>
            <w:r>
              <w:rPr>
                <w:rFonts w:ascii="Century Gothic" w:hAnsi="Century Gothic"/>
                <w:sz w:val="20"/>
                <w:szCs w:val="28"/>
              </w:rPr>
              <w:t>Director of PHIUS,</w:t>
            </w:r>
          </w:p>
          <w:p w14:paraId="059F3182" w14:textId="77777777" w:rsidR="001015B2" w:rsidRDefault="001015B2" w:rsidP="007E4C0A">
            <w:pPr>
              <w:pStyle w:val="NoSpacing"/>
              <w:rPr>
                <w:rFonts w:ascii="Century Gothic" w:hAnsi="Century Gothic"/>
                <w:sz w:val="20"/>
                <w:szCs w:val="28"/>
              </w:rPr>
            </w:pPr>
            <w:r>
              <w:rPr>
                <w:rFonts w:ascii="Century Gothic" w:hAnsi="Century Gothic"/>
                <w:sz w:val="20"/>
                <w:szCs w:val="28"/>
              </w:rPr>
              <w:t>Treasurer of PHAUS</w:t>
            </w:r>
          </w:p>
          <w:p w14:paraId="473AF5C8" w14:textId="77777777" w:rsidR="001015B2" w:rsidRDefault="001015B2" w:rsidP="007E4C0A">
            <w:pPr>
              <w:pStyle w:val="NoSpacing"/>
              <w:rPr>
                <w:rFonts w:ascii="Century Gothic" w:hAnsi="Century Gothic"/>
                <w:sz w:val="20"/>
                <w:szCs w:val="28"/>
              </w:rPr>
            </w:pPr>
          </w:p>
        </w:tc>
        <w:tc>
          <w:tcPr>
            <w:tcW w:w="2181" w:type="dxa"/>
            <w:tcBorders>
              <w:bottom w:val="single" w:sz="4" w:space="0" w:color="auto"/>
            </w:tcBorders>
          </w:tcPr>
          <w:p w14:paraId="3BF3E448" w14:textId="77777777" w:rsidR="001015B2" w:rsidRDefault="001015B2" w:rsidP="007E4C0A">
            <w:pPr>
              <w:ind w:right="-360"/>
              <w:rPr>
                <w:rFonts w:ascii="Century Gothic" w:hAnsi="Century Gothic"/>
                <w:sz w:val="20"/>
              </w:rPr>
            </w:pPr>
            <w:r>
              <w:rPr>
                <w:rFonts w:ascii="Century Gothic" w:hAnsi="Century Gothic"/>
                <w:sz w:val="20"/>
              </w:rPr>
              <w:t>RDH</w:t>
            </w:r>
          </w:p>
        </w:tc>
        <w:tc>
          <w:tcPr>
            <w:tcW w:w="1523" w:type="dxa"/>
            <w:tcBorders>
              <w:bottom w:val="single" w:sz="4" w:space="0" w:color="auto"/>
            </w:tcBorders>
          </w:tcPr>
          <w:p w14:paraId="168963D8" w14:textId="77777777" w:rsidR="001015B2" w:rsidRPr="008A0BEE" w:rsidRDefault="001015B2" w:rsidP="007E4C0A">
            <w:pPr>
              <w:ind w:right="-360"/>
              <w:rPr>
                <w:rStyle w:val="hoenzb"/>
                <w:rFonts w:ascii="Century Gothic" w:hAnsi="Century Gothic"/>
                <w:bCs/>
                <w:sz w:val="20"/>
              </w:rPr>
            </w:pPr>
            <w:r>
              <w:rPr>
                <w:rStyle w:val="hoenzb"/>
                <w:rFonts w:ascii="Century Gothic" w:hAnsi="Century Gothic"/>
                <w:bCs/>
                <w:sz w:val="20"/>
              </w:rPr>
              <w:t>206-419-6460</w:t>
            </w:r>
          </w:p>
        </w:tc>
        <w:tc>
          <w:tcPr>
            <w:tcW w:w="3457" w:type="dxa"/>
            <w:tcBorders>
              <w:bottom w:val="single" w:sz="4" w:space="0" w:color="auto"/>
            </w:tcBorders>
          </w:tcPr>
          <w:p w14:paraId="2FC80619" w14:textId="77777777" w:rsidR="001015B2" w:rsidRPr="005F7ACC" w:rsidRDefault="001015B2" w:rsidP="007E4C0A">
            <w:pPr>
              <w:ind w:right="-360"/>
              <w:rPr>
                <w:rStyle w:val="go"/>
                <w:rFonts w:ascii="Century Gothic" w:hAnsi="Century Gothic"/>
                <w:sz w:val="20"/>
              </w:rPr>
            </w:pPr>
            <w:r w:rsidRPr="002F7031">
              <w:rPr>
                <w:rFonts w:ascii="Century Gothic" w:hAnsi="Century Gothic"/>
                <w:sz w:val="20"/>
              </w:rPr>
              <w:t>dwhitmore2016@gmail.com</w:t>
            </w:r>
          </w:p>
        </w:tc>
      </w:tr>
      <w:tr w:rsidR="0095004F" w:rsidRPr="00FB2970" w14:paraId="375D1259" w14:textId="77777777" w:rsidTr="003C36F1">
        <w:trPr>
          <w:trHeight w:val="319"/>
          <w:jc w:val="center"/>
        </w:trPr>
        <w:tc>
          <w:tcPr>
            <w:tcW w:w="574" w:type="dxa"/>
            <w:tcBorders>
              <w:bottom w:val="single" w:sz="4" w:space="0" w:color="auto"/>
            </w:tcBorders>
          </w:tcPr>
          <w:p w14:paraId="005CA19A" w14:textId="4FB30DCA" w:rsidR="0095004F" w:rsidRDefault="00C00E0A" w:rsidP="007E4C0A">
            <w:pPr>
              <w:ind w:left="-18" w:right="-360"/>
              <w:rPr>
                <w:rFonts w:ascii="Century Gothic" w:hAnsi="Century Gothic"/>
                <w:sz w:val="20"/>
              </w:rPr>
            </w:pPr>
            <w:r>
              <w:rPr>
                <w:rFonts w:ascii="Century Gothic" w:hAnsi="Century Gothic"/>
                <w:sz w:val="20"/>
              </w:rPr>
              <w:lastRenderedPageBreak/>
              <w:t>x</w:t>
            </w:r>
          </w:p>
        </w:tc>
        <w:tc>
          <w:tcPr>
            <w:tcW w:w="2120" w:type="dxa"/>
            <w:tcBorders>
              <w:bottom w:val="single" w:sz="4" w:space="0" w:color="auto"/>
            </w:tcBorders>
          </w:tcPr>
          <w:p w14:paraId="1211D18A" w14:textId="77777777" w:rsidR="0095004F" w:rsidRDefault="0095004F" w:rsidP="007E4C0A">
            <w:pPr>
              <w:pStyle w:val="NoSpacing"/>
              <w:rPr>
                <w:rFonts w:ascii="Century Gothic" w:hAnsi="Century Gothic"/>
                <w:sz w:val="20"/>
                <w:szCs w:val="28"/>
              </w:rPr>
            </w:pPr>
            <w:r>
              <w:rPr>
                <w:rFonts w:ascii="Century Gothic" w:hAnsi="Century Gothic"/>
                <w:sz w:val="20"/>
                <w:szCs w:val="28"/>
              </w:rPr>
              <w:t>Maren Longhurst</w:t>
            </w:r>
          </w:p>
          <w:p w14:paraId="62AAEDED" w14:textId="77777777" w:rsidR="0095004F" w:rsidRDefault="0095004F" w:rsidP="007E4C0A">
            <w:pPr>
              <w:pStyle w:val="NoSpacing"/>
              <w:rPr>
                <w:rFonts w:ascii="Century Gothic" w:hAnsi="Century Gothic"/>
                <w:sz w:val="20"/>
                <w:szCs w:val="28"/>
              </w:rPr>
            </w:pPr>
            <w:r>
              <w:rPr>
                <w:rFonts w:ascii="Century Gothic" w:hAnsi="Century Gothic"/>
                <w:sz w:val="20"/>
                <w:szCs w:val="28"/>
              </w:rPr>
              <w:t>(ML)</w:t>
            </w:r>
          </w:p>
          <w:p w14:paraId="7CB04B03" w14:textId="18F17F67" w:rsidR="0095004F" w:rsidRDefault="0095004F" w:rsidP="007E4C0A">
            <w:pPr>
              <w:pStyle w:val="NoSpacing"/>
              <w:rPr>
                <w:rFonts w:ascii="Century Gothic" w:hAnsi="Century Gothic"/>
                <w:sz w:val="20"/>
                <w:szCs w:val="28"/>
              </w:rPr>
            </w:pPr>
            <w:r>
              <w:rPr>
                <w:rFonts w:ascii="Century Gothic" w:hAnsi="Century Gothic"/>
                <w:sz w:val="20"/>
                <w:szCs w:val="28"/>
              </w:rPr>
              <w:t>Director of PHIUS, member of PHAUS Council</w:t>
            </w:r>
          </w:p>
        </w:tc>
        <w:tc>
          <w:tcPr>
            <w:tcW w:w="2181" w:type="dxa"/>
            <w:tcBorders>
              <w:bottom w:val="single" w:sz="4" w:space="0" w:color="auto"/>
            </w:tcBorders>
          </w:tcPr>
          <w:p w14:paraId="123AA988" w14:textId="5C436763" w:rsidR="0095004F" w:rsidRDefault="0095004F" w:rsidP="007E4C0A">
            <w:pPr>
              <w:ind w:right="-360"/>
              <w:rPr>
                <w:rFonts w:ascii="Century Gothic" w:hAnsi="Century Gothic"/>
                <w:sz w:val="20"/>
              </w:rPr>
            </w:pPr>
            <w:proofErr w:type="spellStart"/>
            <w:r>
              <w:rPr>
                <w:rFonts w:ascii="Century Gothic" w:hAnsi="Century Gothic"/>
                <w:sz w:val="20"/>
              </w:rPr>
              <w:t>Rodell</w:t>
            </w:r>
            <w:proofErr w:type="spellEnd"/>
            <w:r>
              <w:rPr>
                <w:rFonts w:ascii="Century Gothic" w:hAnsi="Century Gothic"/>
                <w:sz w:val="20"/>
              </w:rPr>
              <w:t xml:space="preserve"> Architects</w:t>
            </w:r>
          </w:p>
        </w:tc>
        <w:tc>
          <w:tcPr>
            <w:tcW w:w="1523" w:type="dxa"/>
            <w:tcBorders>
              <w:bottom w:val="single" w:sz="4" w:space="0" w:color="auto"/>
            </w:tcBorders>
          </w:tcPr>
          <w:p w14:paraId="6F86766F" w14:textId="1888F18A" w:rsidR="0095004F" w:rsidRDefault="00151FAD" w:rsidP="007E4C0A">
            <w:pPr>
              <w:ind w:right="-360"/>
              <w:rPr>
                <w:rStyle w:val="hoenzb"/>
                <w:rFonts w:ascii="Century Gothic" w:hAnsi="Century Gothic"/>
                <w:bCs/>
                <w:sz w:val="20"/>
              </w:rPr>
            </w:pPr>
            <w:r>
              <w:rPr>
                <w:rStyle w:val="hoenzb"/>
                <w:rFonts w:ascii="Century Gothic" w:hAnsi="Century Gothic"/>
                <w:bCs/>
                <w:sz w:val="20"/>
              </w:rPr>
              <w:t>509-280-3043</w:t>
            </w:r>
          </w:p>
        </w:tc>
        <w:tc>
          <w:tcPr>
            <w:tcW w:w="3457" w:type="dxa"/>
            <w:tcBorders>
              <w:bottom w:val="single" w:sz="4" w:space="0" w:color="auto"/>
            </w:tcBorders>
          </w:tcPr>
          <w:p w14:paraId="147A6ABA" w14:textId="2C9EC57B" w:rsidR="0095004F" w:rsidRPr="0095004F" w:rsidRDefault="0095004F" w:rsidP="007E4C0A">
            <w:pPr>
              <w:ind w:right="-360"/>
              <w:rPr>
                <w:rFonts w:ascii="Century Gothic" w:hAnsi="Century Gothic"/>
                <w:color w:val="000000" w:themeColor="text1"/>
                <w:sz w:val="20"/>
              </w:rPr>
            </w:pPr>
            <w:proofErr w:type="spellStart"/>
            <w:r w:rsidRPr="0095004F">
              <w:rPr>
                <w:rFonts w:ascii="Century Gothic" w:hAnsi="Century Gothic" w:cs="Arial"/>
                <w:color w:val="000000" w:themeColor="text1"/>
                <w:sz w:val="20"/>
              </w:rPr>
              <w:t>maren@rodell.design</w:t>
            </w:r>
            <w:proofErr w:type="spellEnd"/>
            <w:r w:rsidRPr="0095004F">
              <w:rPr>
                <w:rFonts w:ascii="Century Gothic" w:hAnsi="Century Gothic" w:cs="Arial"/>
                <w:color w:val="000000" w:themeColor="text1"/>
                <w:sz w:val="20"/>
              </w:rPr>
              <w:t xml:space="preserve"> </w:t>
            </w:r>
          </w:p>
        </w:tc>
      </w:tr>
      <w:tr w:rsidR="001015B2" w:rsidRPr="00FB2970" w14:paraId="16C7EC2F" w14:textId="77777777" w:rsidTr="003C36F1">
        <w:trPr>
          <w:trHeight w:val="319"/>
          <w:jc w:val="center"/>
        </w:trPr>
        <w:tc>
          <w:tcPr>
            <w:tcW w:w="574" w:type="dxa"/>
            <w:tcBorders>
              <w:bottom w:val="single" w:sz="4" w:space="0" w:color="auto"/>
            </w:tcBorders>
          </w:tcPr>
          <w:p w14:paraId="1098850A" w14:textId="13BCD71A" w:rsidR="001015B2" w:rsidRPr="0059491A" w:rsidRDefault="00334AB2" w:rsidP="007E4C0A">
            <w:pPr>
              <w:ind w:left="-18" w:right="-360"/>
              <w:rPr>
                <w:rFonts w:ascii="Century Gothic" w:hAnsi="Century Gothic"/>
                <w:sz w:val="20"/>
              </w:rPr>
            </w:pPr>
            <w:r>
              <w:rPr>
                <w:rFonts w:ascii="Century Gothic" w:hAnsi="Century Gothic"/>
                <w:sz w:val="20"/>
              </w:rPr>
              <w:t>x</w:t>
            </w:r>
          </w:p>
        </w:tc>
        <w:tc>
          <w:tcPr>
            <w:tcW w:w="2120" w:type="dxa"/>
            <w:tcBorders>
              <w:bottom w:val="single" w:sz="4" w:space="0" w:color="auto"/>
            </w:tcBorders>
          </w:tcPr>
          <w:p w14:paraId="4634909F" w14:textId="77777777" w:rsidR="001015B2" w:rsidRPr="0059491A" w:rsidRDefault="001015B2" w:rsidP="007E4C0A">
            <w:pPr>
              <w:pStyle w:val="NoSpacing"/>
              <w:rPr>
                <w:rFonts w:ascii="Century Gothic" w:hAnsi="Century Gothic"/>
                <w:sz w:val="20"/>
                <w:szCs w:val="28"/>
              </w:rPr>
            </w:pPr>
            <w:r w:rsidRPr="0059491A">
              <w:rPr>
                <w:rFonts w:ascii="Century Gothic" w:hAnsi="Century Gothic"/>
                <w:sz w:val="20"/>
                <w:szCs w:val="28"/>
              </w:rPr>
              <w:t xml:space="preserve">Katrin Klingenberg (KK) Chief Executive Officer of PHIUS, Ex Officio member </w:t>
            </w:r>
          </w:p>
        </w:tc>
        <w:tc>
          <w:tcPr>
            <w:tcW w:w="2181" w:type="dxa"/>
            <w:tcBorders>
              <w:bottom w:val="single" w:sz="4" w:space="0" w:color="auto"/>
            </w:tcBorders>
          </w:tcPr>
          <w:p w14:paraId="699D023E" w14:textId="77777777" w:rsidR="001015B2" w:rsidRPr="0059491A" w:rsidRDefault="001015B2" w:rsidP="007E4C0A">
            <w:pPr>
              <w:ind w:right="-360"/>
              <w:rPr>
                <w:rFonts w:ascii="Century Gothic" w:hAnsi="Century Gothic"/>
                <w:sz w:val="20"/>
              </w:rPr>
            </w:pPr>
            <w:r w:rsidRPr="0059491A">
              <w:rPr>
                <w:rFonts w:ascii="Century Gothic" w:hAnsi="Century Gothic"/>
                <w:sz w:val="20"/>
              </w:rPr>
              <w:t>PHIUS</w:t>
            </w:r>
          </w:p>
        </w:tc>
        <w:tc>
          <w:tcPr>
            <w:tcW w:w="1523" w:type="dxa"/>
            <w:tcBorders>
              <w:bottom w:val="single" w:sz="4" w:space="0" w:color="auto"/>
            </w:tcBorders>
          </w:tcPr>
          <w:p w14:paraId="476C0699" w14:textId="77777777" w:rsidR="001015B2" w:rsidRPr="0059491A" w:rsidRDefault="001015B2" w:rsidP="007E4C0A">
            <w:pPr>
              <w:ind w:right="-360"/>
              <w:rPr>
                <w:rFonts w:ascii="Century Gothic" w:hAnsi="Century Gothic"/>
                <w:sz w:val="20"/>
              </w:rPr>
            </w:pPr>
            <w:r w:rsidRPr="0059491A">
              <w:rPr>
                <w:rFonts w:ascii="Century Gothic" w:hAnsi="Century Gothic"/>
                <w:sz w:val="20"/>
              </w:rPr>
              <w:t>217.819.7988</w:t>
            </w:r>
          </w:p>
        </w:tc>
        <w:tc>
          <w:tcPr>
            <w:tcW w:w="3457" w:type="dxa"/>
            <w:tcBorders>
              <w:bottom w:val="single" w:sz="4" w:space="0" w:color="auto"/>
            </w:tcBorders>
          </w:tcPr>
          <w:p w14:paraId="16460203" w14:textId="77777777" w:rsidR="001015B2" w:rsidRPr="0059491A" w:rsidRDefault="001015B2" w:rsidP="007E4C0A">
            <w:pPr>
              <w:ind w:right="-360"/>
              <w:rPr>
                <w:rFonts w:ascii="Century Gothic" w:hAnsi="Century Gothic"/>
                <w:sz w:val="20"/>
              </w:rPr>
            </w:pPr>
            <w:r w:rsidRPr="001015B2">
              <w:rPr>
                <w:rFonts w:ascii="Century Gothic" w:hAnsi="Century Gothic"/>
                <w:sz w:val="20"/>
              </w:rPr>
              <w:t>kklingenberg@phius.org</w:t>
            </w:r>
          </w:p>
        </w:tc>
      </w:tr>
      <w:tr w:rsidR="001015B2" w:rsidRPr="00FB2970" w14:paraId="70980F02" w14:textId="77777777" w:rsidTr="003C36F1">
        <w:trPr>
          <w:trHeight w:val="319"/>
          <w:jc w:val="center"/>
        </w:trPr>
        <w:tc>
          <w:tcPr>
            <w:tcW w:w="574" w:type="dxa"/>
          </w:tcPr>
          <w:p w14:paraId="5DEC5B95" w14:textId="3E7D5978" w:rsidR="001015B2" w:rsidRPr="0059491A" w:rsidRDefault="00CB19D8" w:rsidP="007E4C0A">
            <w:pPr>
              <w:ind w:left="-18" w:right="-360"/>
              <w:rPr>
                <w:rFonts w:ascii="Century Gothic" w:hAnsi="Century Gothic"/>
                <w:sz w:val="20"/>
              </w:rPr>
            </w:pPr>
            <w:r>
              <w:rPr>
                <w:rFonts w:ascii="Century Gothic" w:hAnsi="Century Gothic"/>
                <w:sz w:val="20"/>
              </w:rPr>
              <w:t>x</w:t>
            </w:r>
          </w:p>
        </w:tc>
        <w:tc>
          <w:tcPr>
            <w:tcW w:w="2120" w:type="dxa"/>
          </w:tcPr>
          <w:p w14:paraId="4F8251A6" w14:textId="77777777" w:rsidR="001015B2" w:rsidRPr="0059491A" w:rsidRDefault="001015B2" w:rsidP="007E4C0A">
            <w:pPr>
              <w:pStyle w:val="NoSpacing"/>
              <w:rPr>
                <w:rFonts w:ascii="Century Gothic" w:hAnsi="Century Gothic"/>
                <w:sz w:val="20"/>
                <w:szCs w:val="28"/>
              </w:rPr>
            </w:pPr>
            <w:r w:rsidRPr="0059491A">
              <w:rPr>
                <w:rFonts w:ascii="Century Gothic" w:hAnsi="Century Gothic"/>
                <w:sz w:val="20"/>
                <w:szCs w:val="28"/>
              </w:rPr>
              <w:t xml:space="preserve">Mike </w:t>
            </w:r>
            <w:proofErr w:type="spellStart"/>
            <w:r w:rsidRPr="0059491A">
              <w:rPr>
                <w:rFonts w:ascii="Century Gothic" w:hAnsi="Century Gothic"/>
                <w:sz w:val="20"/>
                <w:szCs w:val="28"/>
              </w:rPr>
              <w:t>Knezovich</w:t>
            </w:r>
            <w:proofErr w:type="spellEnd"/>
            <w:r w:rsidR="00DF31DC">
              <w:rPr>
                <w:rFonts w:ascii="Century Gothic" w:hAnsi="Century Gothic"/>
                <w:sz w:val="20"/>
                <w:szCs w:val="28"/>
              </w:rPr>
              <w:t xml:space="preserve"> (</w:t>
            </w:r>
            <w:proofErr w:type="spellStart"/>
            <w:r w:rsidR="00DF31DC">
              <w:rPr>
                <w:rFonts w:ascii="Century Gothic" w:hAnsi="Century Gothic"/>
                <w:sz w:val="20"/>
                <w:szCs w:val="28"/>
              </w:rPr>
              <w:t>MKz</w:t>
            </w:r>
            <w:proofErr w:type="spellEnd"/>
            <w:r w:rsidR="00DF31DC">
              <w:rPr>
                <w:rFonts w:ascii="Century Gothic" w:hAnsi="Century Gothic"/>
                <w:sz w:val="20"/>
                <w:szCs w:val="28"/>
              </w:rPr>
              <w:t xml:space="preserve">) </w:t>
            </w:r>
            <w:r w:rsidRPr="0059491A">
              <w:rPr>
                <w:rFonts w:ascii="Century Gothic" w:hAnsi="Century Gothic"/>
                <w:sz w:val="20"/>
                <w:szCs w:val="28"/>
              </w:rPr>
              <w:t>Chair Industry Advisory Council (IAC), Director of IAC, Staff</w:t>
            </w:r>
          </w:p>
        </w:tc>
        <w:tc>
          <w:tcPr>
            <w:tcW w:w="2181" w:type="dxa"/>
          </w:tcPr>
          <w:p w14:paraId="55832412" w14:textId="77777777" w:rsidR="001015B2" w:rsidRPr="0059491A" w:rsidRDefault="001015B2" w:rsidP="007E4C0A">
            <w:pPr>
              <w:ind w:right="-360"/>
              <w:rPr>
                <w:rFonts w:ascii="Century Gothic" w:hAnsi="Century Gothic"/>
                <w:sz w:val="20"/>
              </w:rPr>
            </w:pPr>
            <w:r w:rsidRPr="0059491A">
              <w:rPr>
                <w:rFonts w:ascii="Century Gothic" w:hAnsi="Century Gothic"/>
                <w:sz w:val="20"/>
              </w:rPr>
              <w:t>PHIUS</w:t>
            </w:r>
          </w:p>
        </w:tc>
        <w:tc>
          <w:tcPr>
            <w:tcW w:w="1523" w:type="dxa"/>
          </w:tcPr>
          <w:p w14:paraId="230BAD6B" w14:textId="77777777" w:rsidR="001015B2" w:rsidRPr="0059491A" w:rsidRDefault="001015B2" w:rsidP="007E4C0A">
            <w:pPr>
              <w:ind w:right="-360"/>
              <w:rPr>
                <w:rFonts w:ascii="Century Gothic" w:hAnsi="Century Gothic"/>
                <w:sz w:val="20"/>
              </w:rPr>
            </w:pPr>
            <w:r>
              <w:rPr>
                <w:rFonts w:ascii="Century Gothic" w:hAnsi="Century Gothic"/>
                <w:sz w:val="20"/>
              </w:rPr>
              <w:t>312-213-0507</w:t>
            </w:r>
          </w:p>
        </w:tc>
        <w:tc>
          <w:tcPr>
            <w:tcW w:w="3457" w:type="dxa"/>
          </w:tcPr>
          <w:p w14:paraId="1208A469" w14:textId="77777777" w:rsidR="001015B2" w:rsidRPr="0059491A" w:rsidRDefault="001015B2" w:rsidP="007E4C0A">
            <w:pPr>
              <w:ind w:right="-360"/>
              <w:rPr>
                <w:rFonts w:ascii="Century Gothic" w:hAnsi="Century Gothic"/>
                <w:color w:val="000000"/>
                <w:sz w:val="20"/>
              </w:rPr>
            </w:pPr>
            <w:r w:rsidRPr="0059491A">
              <w:rPr>
                <w:rFonts w:ascii="Century Gothic" w:hAnsi="Century Gothic"/>
                <w:color w:val="000000"/>
                <w:sz w:val="20"/>
              </w:rPr>
              <w:t>mknezo@</w:t>
            </w:r>
            <w:r>
              <w:rPr>
                <w:rFonts w:ascii="Century Gothic" w:hAnsi="Century Gothic"/>
                <w:color w:val="000000"/>
                <w:sz w:val="20"/>
              </w:rPr>
              <w:t>phius.org</w:t>
            </w:r>
          </w:p>
        </w:tc>
      </w:tr>
      <w:tr w:rsidR="001015B2" w:rsidRPr="00FB2970" w14:paraId="64CB58FD" w14:textId="77777777" w:rsidTr="003C36F1">
        <w:trPr>
          <w:trHeight w:val="319"/>
          <w:jc w:val="center"/>
        </w:trPr>
        <w:tc>
          <w:tcPr>
            <w:tcW w:w="574" w:type="dxa"/>
            <w:tcBorders>
              <w:bottom w:val="single" w:sz="4" w:space="0" w:color="auto"/>
            </w:tcBorders>
          </w:tcPr>
          <w:p w14:paraId="1484A8C7" w14:textId="69DE172D" w:rsidR="001015B2" w:rsidRPr="0059491A" w:rsidRDefault="00CB19D8" w:rsidP="007E4C0A">
            <w:pPr>
              <w:ind w:left="-18" w:right="-360"/>
              <w:rPr>
                <w:rFonts w:ascii="Century Gothic" w:hAnsi="Century Gothic"/>
                <w:sz w:val="20"/>
              </w:rPr>
            </w:pPr>
            <w:r>
              <w:rPr>
                <w:rFonts w:ascii="Century Gothic" w:hAnsi="Century Gothic"/>
                <w:sz w:val="20"/>
              </w:rPr>
              <w:t>x</w:t>
            </w:r>
          </w:p>
        </w:tc>
        <w:tc>
          <w:tcPr>
            <w:tcW w:w="2120" w:type="dxa"/>
            <w:tcBorders>
              <w:bottom w:val="single" w:sz="4" w:space="0" w:color="auto"/>
            </w:tcBorders>
          </w:tcPr>
          <w:p w14:paraId="404BA73F" w14:textId="77777777" w:rsidR="001015B2" w:rsidRPr="0059491A" w:rsidRDefault="001015B2" w:rsidP="007E4C0A">
            <w:pPr>
              <w:pStyle w:val="NoSpacing"/>
              <w:rPr>
                <w:rFonts w:ascii="Century Gothic" w:hAnsi="Century Gothic"/>
                <w:sz w:val="20"/>
                <w:szCs w:val="28"/>
              </w:rPr>
            </w:pPr>
            <w:r w:rsidRPr="0059491A">
              <w:rPr>
                <w:rFonts w:ascii="Century Gothic" w:hAnsi="Century Gothic"/>
                <w:sz w:val="20"/>
                <w:szCs w:val="28"/>
              </w:rPr>
              <w:t>Lisa White</w:t>
            </w:r>
            <w:r>
              <w:rPr>
                <w:rFonts w:ascii="Century Gothic" w:hAnsi="Century Gothic"/>
                <w:sz w:val="20"/>
                <w:szCs w:val="28"/>
              </w:rPr>
              <w:t xml:space="preserve"> (LW)</w:t>
            </w:r>
            <w:r w:rsidRPr="0059491A">
              <w:rPr>
                <w:rFonts w:ascii="Century Gothic" w:hAnsi="Century Gothic"/>
                <w:sz w:val="20"/>
                <w:szCs w:val="28"/>
              </w:rPr>
              <w:t xml:space="preserve">, </w:t>
            </w:r>
            <w:r>
              <w:rPr>
                <w:rFonts w:ascii="Century Gothic" w:hAnsi="Century Gothic"/>
                <w:sz w:val="20"/>
                <w:szCs w:val="28"/>
              </w:rPr>
              <w:t>Associate Director</w:t>
            </w:r>
            <w:r w:rsidRPr="0059491A">
              <w:rPr>
                <w:rFonts w:ascii="Century Gothic" w:hAnsi="Century Gothic"/>
                <w:sz w:val="20"/>
                <w:szCs w:val="28"/>
              </w:rPr>
              <w:t>, Staff</w:t>
            </w:r>
          </w:p>
        </w:tc>
        <w:tc>
          <w:tcPr>
            <w:tcW w:w="2181" w:type="dxa"/>
            <w:tcBorders>
              <w:bottom w:val="single" w:sz="4" w:space="0" w:color="auto"/>
            </w:tcBorders>
          </w:tcPr>
          <w:p w14:paraId="315BE445" w14:textId="77777777" w:rsidR="001015B2" w:rsidRPr="0059491A" w:rsidRDefault="001015B2" w:rsidP="007E4C0A">
            <w:pPr>
              <w:ind w:right="-360"/>
              <w:rPr>
                <w:rFonts w:ascii="Century Gothic" w:hAnsi="Century Gothic"/>
                <w:sz w:val="20"/>
              </w:rPr>
            </w:pPr>
            <w:r w:rsidRPr="0059491A">
              <w:rPr>
                <w:rFonts w:ascii="Century Gothic" w:hAnsi="Century Gothic"/>
                <w:sz w:val="20"/>
              </w:rPr>
              <w:t>PHIUS</w:t>
            </w:r>
          </w:p>
        </w:tc>
        <w:tc>
          <w:tcPr>
            <w:tcW w:w="1523" w:type="dxa"/>
            <w:tcBorders>
              <w:bottom w:val="single" w:sz="4" w:space="0" w:color="auto"/>
            </w:tcBorders>
          </w:tcPr>
          <w:p w14:paraId="2D50F060" w14:textId="77777777" w:rsidR="001015B2" w:rsidRPr="0059491A" w:rsidRDefault="001015B2" w:rsidP="007E4C0A">
            <w:pPr>
              <w:ind w:right="-360"/>
              <w:rPr>
                <w:rFonts w:ascii="Century Gothic" w:hAnsi="Century Gothic"/>
                <w:sz w:val="20"/>
              </w:rPr>
            </w:pPr>
            <w:r>
              <w:rPr>
                <w:rFonts w:ascii="Century Gothic" w:hAnsi="Century Gothic"/>
                <w:sz w:val="20"/>
              </w:rPr>
              <w:t>309-530-2963</w:t>
            </w:r>
          </w:p>
        </w:tc>
        <w:tc>
          <w:tcPr>
            <w:tcW w:w="3457" w:type="dxa"/>
            <w:tcBorders>
              <w:bottom w:val="single" w:sz="4" w:space="0" w:color="auto"/>
            </w:tcBorders>
          </w:tcPr>
          <w:p w14:paraId="15226D64" w14:textId="77777777" w:rsidR="001015B2" w:rsidRPr="0059491A" w:rsidRDefault="001015B2" w:rsidP="007E4C0A">
            <w:pPr>
              <w:ind w:right="-360"/>
              <w:rPr>
                <w:rFonts w:ascii="Century Gothic" w:hAnsi="Century Gothic"/>
                <w:color w:val="000000"/>
                <w:sz w:val="20"/>
              </w:rPr>
            </w:pPr>
            <w:r>
              <w:rPr>
                <w:rFonts w:ascii="Century Gothic" w:hAnsi="Century Gothic"/>
                <w:color w:val="000000"/>
                <w:sz w:val="20"/>
              </w:rPr>
              <w:t>lwhite</w:t>
            </w:r>
            <w:r w:rsidRPr="0059491A">
              <w:rPr>
                <w:rFonts w:ascii="Century Gothic" w:hAnsi="Century Gothic"/>
                <w:color w:val="000000"/>
                <w:sz w:val="20"/>
              </w:rPr>
              <w:t>@</w:t>
            </w:r>
            <w:r>
              <w:rPr>
                <w:rFonts w:ascii="Century Gothic" w:hAnsi="Century Gothic"/>
                <w:color w:val="000000"/>
                <w:sz w:val="20"/>
              </w:rPr>
              <w:t>phius.org</w:t>
            </w:r>
          </w:p>
        </w:tc>
      </w:tr>
    </w:tbl>
    <w:p w14:paraId="6821BC92" w14:textId="77777777" w:rsidR="001015B2" w:rsidRDefault="001015B2" w:rsidP="001015B2">
      <w:pPr>
        <w:rPr>
          <w:rFonts w:ascii="Century Gothic" w:hAnsi="Century Gothic"/>
          <w:b/>
          <w:i/>
          <w:sz w:val="28"/>
          <w:szCs w:val="28"/>
          <w:u w:val="single"/>
        </w:rPr>
      </w:pPr>
    </w:p>
    <w:p w14:paraId="714C24FF" w14:textId="77777777" w:rsidR="001015B2" w:rsidRDefault="001015B2" w:rsidP="001015B2">
      <w:pPr>
        <w:rPr>
          <w:rFonts w:ascii="Century Gothic" w:hAnsi="Century Gothic"/>
          <w:b/>
          <w:i/>
          <w:sz w:val="28"/>
          <w:szCs w:val="28"/>
          <w:u w:val="single"/>
        </w:rPr>
      </w:pPr>
    </w:p>
    <w:p w14:paraId="71D81AFE"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i/>
          <w:iCs/>
          <w:color w:val="000000"/>
          <w:sz w:val="28"/>
          <w:szCs w:val="28"/>
          <w:u w:val="single"/>
        </w:rPr>
        <w:t>PHIUS Board of Directors Annual Meeting 2020</w:t>
      </w:r>
    </w:p>
    <w:p w14:paraId="0A90797D"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63916396"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 w:val="28"/>
          <w:szCs w:val="28"/>
        </w:rPr>
        <w:t>Wednesday November 04: 6.00 pm– 8.00 pm EST</w:t>
      </w:r>
    </w:p>
    <w:p w14:paraId="5BA64DA7"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15FDE98B"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Location: PHIUS Zoom Room </w:t>
      </w:r>
    </w:p>
    <w:p w14:paraId="48F54639"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0493D28D" w14:textId="77777777" w:rsidR="00CB19D8" w:rsidRPr="00CB19D8" w:rsidRDefault="00CB19D8" w:rsidP="00CB19D8">
      <w:pPr>
        <w:overflowPunct/>
        <w:autoSpaceDE/>
        <w:autoSpaceDN/>
        <w:adjustRightInd/>
        <w:textAlignment w:val="auto"/>
        <w:rPr>
          <w:color w:val="000000"/>
          <w:szCs w:val="24"/>
        </w:rPr>
      </w:pPr>
      <w:r w:rsidRPr="00CB19D8">
        <w:rPr>
          <w:rFonts w:ascii="Arial" w:hAnsi="Arial" w:cs="Arial"/>
          <w:b/>
          <w:bCs/>
          <w:i/>
          <w:iCs/>
          <w:color w:val="000000"/>
          <w:szCs w:val="24"/>
          <w:u w:val="single"/>
        </w:rPr>
        <w:t>Agenda Items:</w:t>
      </w:r>
    </w:p>
    <w:p w14:paraId="36011688"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6.00 pm– 8.00 pm</w:t>
      </w:r>
    </w:p>
    <w:p w14:paraId="62CA38CB"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02F1B857" w14:textId="77777777" w:rsidR="00CB19D8" w:rsidRPr="00CB19D8" w:rsidRDefault="00CB19D8" w:rsidP="00CB19D8">
      <w:pPr>
        <w:overflowPunct/>
        <w:autoSpaceDE/>
        <w:autoSpaceDN/>
        <w:adjustRightInd/>
        <w:ind w:left="720"/>
        <w:textAlignment w:val="auto"/>
        <w:rPr>
          <w:rFonts w:ascii="Cambria" w:hAnsi="Cambria"/>
          <w:color w:val="000000"/>
          <w:sz w:val="22"/>
          <w:szCs w:val="22"/>
        </w:rPr>
      </w:pPr>
      <w:r w:rsidRPr="00CB19D8">
        <w:rPr>
          <w:rFonts w:ascii="Century Gothic" w:hAnsi="Century Gothic"/>
          <w:color w:val="262626"/>
          <w:szCs w:val="24"/>
        </w:rPr>
        <w:t>1.</w:t>
      </w:r>
      <w:r w:rsidRPr="00CB19D8">
        <w:rPr>
          <w:rFonts w:ascii="Times New Roman" w:hAnsi="Times New Roman"/>
          <w:color w:val="262626"/>
          <w:sz w:val="14"/>
          <w:szCs w:val="14"/>
        </w:rPr>
        <w:t>      </w:t>
      </w:r>
      <w:r w:rsidRPr="00CB19D8">
        <w:rPr>
          <w:rFonts w:ascii="Century Gothic" w:hAnsi="Century Gothic"/>
          <w:color w:val="262626"/>
          <w:szCs w:val="24"/>
          <w:u w:val="single"/>
        </w:rPr>
        <w:t>Welcome and Introduction </w:t>
      </w:r>
    </w:p>
    <w:p w14:paraId="0E398700"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262626"/>
          <w:szCs w:val="24"/>
        </w:rPr>
        <w:t>o</w:t>
      </w:r>
      <w:r w:rsidRPr="00CB19D8">
        <w:rPr>
          <w:rFonts w:ascii="Times New Roman" w:hAnsi="Times New Roman"/>
          <w:color w:val="262626"/>
          <w:sz w:val="14"/>
          <w:szCs w:val="14"/>
        </w:rPr>
        <w:t>   </w:t>
      </w:r>
      <w:r w:rsidRPr="00CB19D8">
        <w:rPr>
          <w:rFonts w:ascii="Century Gothic" w:hAnsi="Century Gothic"/>
          <w:color w:val="262626"/>
          <w:szCs w:val="24"/>
        </w:rPr>
        <w:t>Board retreat agenda overview and goal setting</w:t>
      </w:r>
    </w:p>
    <w:p w14:paraId="4FFCB09E"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262626"/>
          <w:szCs w:val="24"/>
        </w:rPr>
        <w:t>o</w:t>
      </w:r>
      <w:r w:rsidRPr="00CB19D8">
        <w:rPr>
          <w:rFonts w:ascii="Times New Roman" w:hAnsi="Times New Roman"/>
          <w:color w:val="262626"/>
          <w:sz w:val="14"/>
          <w:szCs w:val="14"/>
        </w:rPr>
        <w:t>   </w:t>
      </w:r>
      <w:r w:rsidRPr="00CB19D8">
        <w:rPr>
          <w:rFonts w:ascii="Century Gothic" w:hAnsi="Century Gothic"/>
          <w:color w:val="262626"/>
          <w:szCs w:val="24"/>
        </w:rPr>
        <w:t>Organizational and elections: </w:t>
      </w:r>
    </w:p>
    <w:p w14:paraId="2C106EEC"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Approval</w:t>
      </w:r>
      <w:proofErr w:type="gramEnd"/>
      <w:r w:rsidRPr="00CB19D8">
        <w:rPr>
          <w:rFonts w:ascii="Century Gothic" w:hAnsi="Century Gothic"/>
          <w:color w:val="262626"/>
          <w:szCs w:val="24"/>
        </w:rPr>
        <w:t xml:space="preserve"> of last quarterly meeting minutes</w:t>
      </w:r>
    </w:p>
    <w:p w14:paraId="0D7C1F31" w14:textId="48838E62" w:rsidR="00CB19D8" w:rsidRDefault="00CB19D8" w:rsidP="00CB19D8">
      <w:pPr>
        <w:overflowPunct/>
        <w:autoSpaceDE/>
        <w:autoSpaceDN/>
        <w:adjustRightInd/>
        <w:ind w:left="2160"/>
        <w:textAlignment w:val="auto"/>
        <w:rPr>
          <w:rFonts w:ascii="Century Gothic" w:hAnsi="Century Gothic"/>
          <w:color w:val="262626"/>
          <w:szCs w:val="24"/>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Review</w:t>
      </w:r>
      <w:proofErr w:type="gramEnd"/>
      <w:r w:rsidRPr="00CB19D8">
        <w:rPr>
          <w:rFonts w:ascii="Century Gothic" w:hAnsi="Century Gothic"/>
          <w:color w:val="262626"/>
          <w:szCs w:val="24"/>
        </w:rPr>
        <w:t xml:space="preserve"> of Board of Directors’ List</w:t>
      </w:r>
    </w:p>
    <w:p w14:paraId="79FA23A2" w14:textId="77777777" w:rsidR="003B29D9" w:rsidRDefault="003B29D9" w:rsidP="00CB19D8">
      <w:pPr>
        <w:overflowPunct/>
        <w:autoSpaceDE/>
        <w:autoSpaceDN/>
        <w:adjustRightInd/>
        <w:ind w:left="2160"/>
        <w:textAlignment w:val="auto"/>
        <w:rPr>
          <w:rFonts w:ascii="Century Gothic" w:hAnsi="Century Gothic"/>
          <w:color w:val="262626"/>
          <w:szCs w:val="24"/>
        </w:rPr>
      </w:pPr>
    </w:p>
    <w:p w14:paraId="61C7B2E8" w14:textId="595D26E5" w:rsidR="003B29D9" w:rsidRDefault="003B29D9" w:rsidP="003B29D9">
      <w:pPr>
        <w:pStyle w:val="ListParagraph"/>
        <w:numPr>
          <w:ilvl w:val="0"/>
          <w:numId w:val="39"/>
        </w:numPr>
        <w:overflowPunct/>
        <w:autoSpaceDE/>
        <w:autoSpaceDN/>
        <w:adjustRightInd/>
        <w:textAlignment w:val="auto"/>
        <w:rPr>
          <w:rFonts w:ascii="Cambria" w:hAnsi="Cambria"/>
          <w:color w:val="000000"/>
          <w:sz w:val="22"/>
          <w:szCs w:val="22"/>
        </w:rPr>
      </w:pPr>
      <w:r w:rsidRPr="003B29D9">
        <w:rPr>
          <w:rFonts w:ascii="Cambria" w:hAnsi="Cambria"/>
          <w:color w:val="000000"/>
          <w:sz w:val="22"/>
          <w:szCs w:val="22"/>
        </w:rPr>
        <w:t>We will get email from Chris Bayliss with g-drive invitation</w:t>
      </w:r>
    </w:p>
    <w:p w14:paraId="65AA120E" w14:textId="5B231CCE" w:rsidR="003B29D9" w:rsidRDefault="003B29D9" w:rsidP="003B29D9">
      <w:pPr>
        <w:pStyle w:val="ListParagraph"/>
        <w:numPr>
          <w:ilvl w:val="0"/>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Today is Walter’s last day as board president</w:t>
      </w:r>
    </w:p>
    <w:p w14:paraId="6D15032B" w14:textId="6B2E09F1" w:rsidR="003B29D9" w:rsidRDefault="003B29D9" w:rsidP="003B29D9">
      <w:pPr>
        <w:pStyle w:val="ListParagraph"/>
        <w:numPr>
          <w:ilvl w:val="0"/>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Board president nominations </w:t>
      </w:r>
    </w:p>
    <w:p w14:paraId="604044A1" w14:textId="5D8C04C8" w:rsidR="003B29D9" w:rsidRDefault="003B29D9" w:rsidP="003B29D9">
      <w:pPr>
        <w:pStyle w:val="ListParagraph"/>
        <w:numPr>
          <w:ilvl w:val="1"/>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Mary </w:t>
      </w:r>
      <w:proofErr w:type="spellStart"/>
      <w:r>
        <w:rPr>
          <w:rFonts w:ascii="Cambria" w:hAnsi="Cambria"/>
          <w:color w:val="000000"/>
          <w:sz w:val="22"/>
          <w:szCs w:val="22"/>
        </w:rPr>
        <w:t>Rogero</w:t>
      </w:r>
      <w:proofErr w:type="spellEnd"/>
      <w:r>
        <w:rPr>
          <w:rFonts w:ascii="Cambria" w:hAnsi="Cambria"/>
          <w:color w:val="000000"/>
          <w:sz w:val="22"/>
          <w:szCs w:val="22"/>
        </w:rPr>
        <w:t>. Seconded</w:t>
      </w:r>
    </w:p>
    <w:p w14:paraId="6F1646C8" w14:textId="503D7039" w:rsidR="003B29D9" w:rsidRDefault="003B29D9" w:rsidP="003B29D9">
      <w:pPr>
        <w:pStyle w:val="ListParagraph"/>
        <w:numPr>
          <w:ilvl w:val="1"/>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Motion to appoint Mary. Seconded. No objections. Mary is new president. </w:t>
      </w:r>
    </w:p>
    <w:p w14:paraId="60071871" w14:textId="798D1E89" w:rsidR="003B29D9" w:rsidRDefault="003B29D9" w:rsidP="003B29D9">
      <w:pPr>
        <w:pStyle w:val="ListParagraph"/>
        <w:numPr>
          <w:ilvl w:val="1"/>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Elect Vice-President. Nominations? </w:t>
      </w:r>
    </w:p>
    <w:p w14:paraId="35D968F4" w14:textId="78FA74EB" w:rsidR="003B29D9" w:rsidRDefault="0032232B" w:rsidP="003B29D9">
      <w:pPr>
        <w:pStyle w:val="ListParagraph"/>
        <w:numPr>
          <w:ilvl w:val="2"/>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lastRenderedPageBreak/>
        <w:t xml:space="preserve">AB nominates himself. Others say he’s the best one for treasurer so he should stay </w:t>
      </w:r>
    </w:p>
    <w:p w14:paraId="3B644C5D" w14:textId="62D8B068" w:rsidR="0032232B" w:rsidRDefault="0032232B" w:rsidP="003B29D9">
      <w:pPr>
        <w:pStyle w:val="ListParagraph"/>
        <w:numPr>
          <w:ilvl w:val="2"/>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PF nominates Dan. Dan says he can do it but would prefer as an interim position. None opposed. Dan is the vice-president on an interim basis. </w:t>
      </w:r>
    </w:p>
    <w:p w14:paraId="2DF47B6C" w14:textId="64D5D76B" w:rsidR="0032232B" w:rsidRDefault="0032232B" w:rsidP="003B29D9">
      <w:pPr>
        <w:pStyle w:val="ListParagraph"/>
        <w:numPr>
          <w:ilvl w:val="2"/>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KK: wait, should the Alliance president be VP of board? </w:t>
      </w:r>
    </w:p>
    <w:p w14:paraId="7AB613E3" w14:textId="6DAEE0B6" w:rsidR="0032232B" w:rsidRDefault="0032232B" w:rsidP="0032232B">
      <w:pPr>
        <w:pStyle w:val="ListParagraph"/>
        <w:numPr>
          <w:ilvl w:val="3"/>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No—MR was </w:t>
      </w:r>
      <w:proofErr w:type="spellStart"/>
      <w:r>
        <w:rPr>
          <w:rFonts w:ascii="Cambria" w:hAnsi="Cambria"/>
          <w:color w:val="000000"/>
          <w:sz w:val="22"/>
          <w:szCs w:val="22"/>
        </w:rPr>
        <w:t>pres</w:t>
      </w:r>
      <w:proofErr w:type="spellEnd"/>
      <w:r>
        <w:rPr>
          <w:rFonts w:ascii="Cambria" w:hAnsi="Cambria"/>
          <w:color w:val="000000"/>
          <w:sz w:val="22"/>
          <w:szCs w:val="22"/>
        </w:rPr>
        <w:t xml:space="preserve"> and became VP, so that would indicate AG be VP of board. Keep it as it is with Dan as VP of board.</w:t>
      </w:r>
    </w:p>
    <w:p w14:paraId="2E847E9A" w14:textId="77777777" w:rsidR="003B29D9" w:rsidRDefault="003B29D9" w:rsidP="003B29D9">
      <w:pPr>
        <w:pStyle w:val="ListParagraph"/>
        <w:numPr>
          <w:ilvl w:val="1"/>
          <w:numId w:val="39"/>
        </w:numPr>
        <w:overflowPunct/>
        <w:autoSpaceDE/>
        <w:autoSpaceDN/>
        <w:adjustRightInd/>
        <w:textAlignment w:val="auto"/>
        <w:rPr>
          <w:rFonts w:ascii="Cambria" w:hAnsi="Cambria"/>
          <w:color w:val="000000"/>
          <w:sz w:val="22"/>
          <w:szCs w:val="22"/>
        </w:rPr>
      </w:pPr>
    </w:p>
    <w:p w14:paraId="38CEE65D" w14:textId="08321992" w:rsidR="003B29D9" w:rsidRDefault="003B29D9" w:rsidP="003B29D9">
      <w:pPr>
        <w:pStyle w:val="ListParagraph"/>
        <w:numPr>
          <w:ilvl w:val="0"/>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Increasing membership on board</w:t>
      </w:r>
    </w:p>
    <w:p w14:paraId="050BB7FB" w14:textId="0BB2E3AD" w:rsidR="003B29D9" w:rsidRDefault="003B29D9" w:rsidP="003B29D9">
      <w:pPr>
        <w:pStyle w:val="ListParagraph"/>
        <w:numPr>
          <w:ilvl w:val="1"/>
          <w:numId w:val="39"/>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Suggestion: KK: would like to discuss after we have a strategic planning session. Defer this issue </w:t>
      </w:r>
    </w:p>
    <w:p w14:paraId="68D50C15" w14:textId="77777777" w:rsidR="003B29D9" w:rsidRPr="003B29D9" w:rsidRDefault="003B29D9" w:rsidP="003B29D9">
      <w:pPr>
        <w:pStyle w:val="ListParagraph"/>
        <w:numPr>
          <w:ilvl w:val="1"/>
          <w:numId w:val="39"/>
        </w:numPr>
        <w:overflowPunct/>
        <w:autoSpaceDE/>
        <w:autoSpaceDN/>
        <w:adjustRightInd/>
        <w:textAlignment w:val="auto"/>
        <w:rPr>
          <w:rFonts w:ascii="Cambria" w:hAnsi="Cambria"/>
          <w:color w:val="000000"/>
          <w:sz w:val="22"/>
          <w:szCs w:val="22"/>
        </w:rPr>
      </w:pPr>
    </w:p>
    <w:p w14:paraId="6DC54AE7" w14:textId="77777777" w:rsidR="00CB19D8" w:rsidRPr="00CB19D8" w:rsidRDefault="00CB19D8" w:rsidP="00CB19D8">
      <w:pPr>
        <w:overflowPunct/>
        <w:autoSpaceDE/>
        <w:autoSpaceDN/>
        <w:adjustRightInd/>
        <w:ind w:left="360"/>
        <w:textAlignment w:val="auto"/>
        <w:rPr>
          <w:rFonts w:ascii="Cambria" w:hAnsi="Cambria"/>
          <w:color w:val="000000"/>
          <w:sz w:val="22"/>
          <w:szCs w:val="22"/>
        </w:rPr>
      </w:pPr>
      <w:r w:rsidRPr="00CB19D8">
        <w:rPr>
          <w:rFonts w:ascii="Century Gothic" w:hAnsi="Century Gothic"/>
          <w:color w:val="262626"/>
          <w:szCs w:val="24"/>
        </w:rPr>
        <w:t> </w:t>
      </w:r>
    </w:p>
    <w:p w14:paraId="44D77149" w14:textId="77777777" w:rsidR="00CB19D8" w:rsidRPr="00CB19D8" w:rsidRDefault="00CB19D8" w:rsidP="00CB19D8">
      <w:pPr>
        <w:overflowPunct/>
        <w:autoSpaceDE/>
        <w:autoSpaceDN/>
        <w:adjustRightInd/>
        <w:ind w:left="720"/>
        <w:textAlignment w:val="auto"/>
        <w:rPr>
          <w:rFonts w:ascii="Cambria" w:hAnsi="Cambria"/>
          <w:color w:val="000000"/>
          <w:sz w:val="22"/>
          <w:szCs w:val="22"/>
        </w:rPr>
      </w:pPr>
      <w:r w:rsidRPr="00CB19D8">
        <w:rPr>
          <w:rFonts w:ascii="Century Gothic" w:hAnsi="Century Gothic"/>
          <w:color w:val="262626"/>
          <w:szCs w:val="24"/>
        </w:rPr>
        <w:t>2.</w:t>
      </w:r>
      <w:r w:rsidRPr="00CB19D8">
        <w:rPr>
          <w:rFonts w:ascii="Times New Roman" w:hAnsi="Times New Roman"/>
          <w:color w:val="262626"/>
          <w:sz w:val="14"/>
          <w:szCs w:val="14"/>
        </w:rPr>
        <w:t>      </w:t>
      </w:r>
      <w:r w:rsidRPr="00CB19D8">
        <w:rPr>
          <w:rFonts w:ascii="Century Gothic" w:hAnsi="Century Gothic"/>
          <w:color w:val="262626"/>
          <w:szCs w:val="24"/>
          <w:u w:val="single"/>
        </w:rPr>
        <w:t>2020 Review/Program updates:</w:t>
      </w:r>
    </w:p>
    <w:p w14:paraId="1821D09E"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262626"/>
          <w:szCs w:val="24"/>
        </w:rPr>
        <w:t>o</w:t>
      </w:r>
      <w:r w:rsidRPr="00CB19D8">
        <w:rPr>
          <w:rFonts w:ascii="Times New Roman" w:hAnsi="Times New Roman"/>
          <w:color w:val="262626"/>
          <w:sz w:val="14"/>
          <w:szCs w:val="14"/>
        </w:rPr>
        <w:t>   </w:t>
      </w:r>
      <w:r w:rsidRPr="00CB19D8">
        <w:rPr>
          <w:rFonts w:ascii="Century Gothic" w:hAnsi="Century Gothic"/>
          <w:color w:val="262626"/>
          <w:szCs w:val="24"/>
        </w:rPr>
        <w:t>Overview and summary of PHIUS programs (KK, LW)</w:t>
      </w:r>
    </w:p>
    <w:p w14:paraId="644D01BB" w14:textId="68EF9023" w:rsidR="00CB19D8" w:rsidRDefault="00CB19D8" w:rsidP="00CB19D8">
      <w:pPr>
        <w:overflowPunct/>
        <w:autoSpaceDE/>
        <w:autoSpaceDN/>
        <w:adjustRightInd/>
        <w:ind w:left="2160"/>
        <w:textAlignment w:val="auto"/>
        <w:rPr>
          <w:rFonts w:ascii="Century Gothic" w:hAnsi="Century Gothic"/>
          <w:color w:val="262626"/>
          <w:szCs w:val="24"/>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Staffing</w:t>
      </w:r>
      <w:proofErr w:type="gramEnd"/>
      <w:r w:rsidRPr="00CB19D8">
        <w:rPr>
          <w:rFonts w:ascii="Century Gothic" w:hAnsi="Century Gothic"/>
          <w:color w:val="262626"/>
          <w:szCs w:val="24"/>
        </w:rPr>
        <w:t xml:space="preserve"> update (KK)</w:t>
      </w:r>
    </w:p>
    <w:p w14:paraId="49798FD1" w14:textId="578F1D7D" w:rsidR="0032232B" w:rsidRDefault="0032232B" w:rsidP="00CB19D8">
      <w:pPr>
        <w:overflowPunct/>
        <w:autoSpaceDE/>
        <w:autoSpaceDN/>
        <w:adjustRightInd/>
        <w:ind w:left="2160"/>
        <w:textAlignment w:val="auto"/>
        <w:rPr>
          <w:rFonts w:ascii="Cambria" w:hAnsi="Cambria"/>
          <w:color w:val="000000"/>
          <w:sz w:val="22"/>
          <w:szCs w:val="22"/>
        </w:rPr>
      </w:pPr>
    </w:p>
    <w:p w14:paraId="286B3913" w14:textId="7EAC303C" w:rsidR="0032232B" w:rsidRDefault="0032232B" w:rsidP="0032232B">
      <w:pPr>
        <w:overflowPunct/>
        <w:autoSpaceDE/>
        <w:autoSpaceDN/>
        <w:adjustRightInd/>
        <w:ind w:left="2160" w:hanging="1440"/>
        <w:textAlignment w:val="auto"/>
        <w:rPr>
          <w:rFonts w:ascii="Cambria" w:hAnsi="Cambria"/>
          <w:color w:val="000000"/>
          <w:sz w:val="22"/>
          <w:szCs w:val="22"/>
        </w:rPr>
      </w:pPr>
      <w:r>
        <w:rPr>
          <w:rFonts w:ascii="Cambria" w:hAnsi="Cambria"/>
          <w:color w:val="000000"/>
          <w:sz w:val="22"/>
          <w:szCs w:val="22"/>
        </w:rPr>
        <w:t xml:space="preserve">KK: our office partner is not renewing lease. Question if we want to take it over. I will talk to landlord to negotiate a discount. Business is expanding these days, and would like to do more hiring. Collaborative space is important. Lots of benefits there. </w:t>
      </w:r>
    </w:p>
    <w:p w14:paraId="2EC36037" w14:textId="7C4B78E8" w:rsidR="0032232B" w:rsidRDefault="0032232B"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Could create video space. Need to redo training videos</w:t>
      </w:r>
    </w:p>
    <w:p w14:paraId="766A4CD2" w14:textId="07F09288" w:rsidR="0032232B" w:rsidRDefault="0032232B"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Demonstration space/exhibit space</w:t>
      </w:r>
    </w:p>
    <w:p w14:paraId="3332179D" w14:textId="7A3AA1DE" w:rsidR="0032232B" w:rsidRDefault="0032232B"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Could sublet to like-minded groups</w:t>
      </w:r>
      <w:r w:rsidR="00AE69A2">
        <w:rPr>
          <w:rFonts w:ascii="Cambria" w:hAnsi="Cambria"/>
          <w:color w:val="000000"/>
          <w:sz w:val="22"/>
          <w:szCs w:val="22"/>
        </w:rPr>
        <w:t xml:space="preserve">—Carbon Free Chicago, </w:t>
      </w:r>
    </w:p>
    <w:p w14:paraId="66865701" w14:textId="43A66A06" w:rsidR="00F63978" w:rsidRDefault="00F63978"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20 seats. 1500 sq. ft. maybe? Lots of space not well-utilized</w:t>
      </w:r>
    </w:p>
    <w:p w14:paraId="511234BC" w14:textId="33ECFE33" w:rsidR="0032232B" w:rsidRDefault="0032232B"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$6,600/month but half that through April</w:t>
      </w:r>
    </w:p>
    <w:p w14:paraId="25E0B6E2" w14:textId="4E814EAC" w:rsidR="0032232B" w:rsidRDefault="0032232B" w:rsidP="0032232B">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Would give us time to find others to sublet to</w:t>
      </w:r>
    </w:p>
    <w:p w14:paraId="51B3F340" w14:textId="5C8511FA" w:rsidR="0032232B" w:rsidRDefault="0032232B"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Comparable space </w:t>
      </w:r>
      <w:r w:rsidR="00F63978">
        <w:rPr>
          <w:rFonts w:ascii="Cambria" w:hAnsi="Cambria"/>
          <w:color w:val="000000"/>
          <w:sz w:val="22"/>
          <w:szCs w:val="22"/>
        </w:rPr>
        <w:t xml:space="preserve">looked at </w:t>
      </w:r>
      <w:r>
        <w:rPr>
          <w:rFonts w:ascii="Cambria" w:hAnsi="Cambria"/>
          <w:color w:val="000000"/>
          <w:sz w:val="22"/>
          <w:szCs w:val="22"/>
        </w:rPr>
        <w:t>not as nice, not much cheaper</w:t>
      </w:r>
    </w:p>
    <w:p w14:paraId="780F824D" w14:textId="25E32564" w:rsidR="00F63978" w:rsidRDefault="00F63978"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$67,200 annual rate. Currently paying $48,000 including internet. Utilities are $300-400/mo. </w:t>
      </w:r>
    </w:p>
    <w:p w14:paraId="161E2EE5" w14:textId="27C6FBAF" w:rsidR="00F63978" w:rsidRDefault="00F63978"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Need to buy build-out. It cost him $100k; he wants $33k for it</w:t>
      </w:r>
      <w:r w:rsidR="00AE69A2">
        <w:rPr>
          <w:rFonts w:ascii="Cambria" w:hAnsi="Cambria"/>
          <w:color w:val="000000"/>
          <w:sz w:val="22"/>
          <w:szCs w:val="22"/>
        </w:rPr>
        <w:t>. $23k in cash and donation receipt for the rest</w:t>
      </w:r>
    </w:p>
    <w:p w14:paraId="4FD455AF" w14:textId="27022320" w:rsidR="00F63978" w:rsidRDefault="00F63978" w:rsidP="0032232B">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Discuss: </w:t>
      </w:r>
    </w:p>
    <w:p w14:paraId="180A41A4" w14:textId="00C5FF4A" w:rsidR="00F63978" w:rsidRDefault="00F63978" w:rsidP="00F63978">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Any risk of landlord increasing rent without warning? Yearly lease? </w:t>
      </w:r>
    </w:p>
    <w:p w14:paraId="46DF5D06" w14:textId="0773D394" w:rsidR="00F63978" w:rsidRDefault="00F63978" w:rsidP="00F63978">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Yes. Also waiving increase in taxes, but could be charged in 2022</w:t>
      </w:r>
    </w:p>
    <w:p w14:paraId="01887CB5" w14:textId="2D4A1380" w:rsidR="00F63978" w:rsidRPr="00AE69A2" w:rsidRDefault="00F63978" w:rsidP="00F63978">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PHIUS is in good financial shape</w:t>
      </w:r>
      <w:r w:rsidR="00AE69A2">
        <w:rPr>
          <w:rFonts w:ascii="Cambria" w:hAnsi="Cambria"/>
          <w:color w:val="000000"/>
          <w:sz w:val="22"/>
          <w:szCs w:val="22"/>
        </w:rPr>
        <w:t xml:space="preserve">. $100k in profit. </w:t>
      </w:r>
      <w:r w:rsidR="00AE69A2" w:rsidRPr="00AE69A2">
        <w:rPr>
          <w:rFonts w:ascii="Cambria" w:hAnsi="Cambria"/>
          <w:color w:val="000000"/>
          <w:sz w:val="22"/>
          <w:szCs w:val="22"/>
        </w:rPr>
        <w:t xml:space="preserve">DNI payout for Mike Kg or </w:t>
      </w:r>
      <w:r w:rsidR="00AE69A2">
        <w:rPr>
          <w:rFonts w:ascii="Cambria" w:hAnsi="Cambria"/>
          <w:color w:val="000000"/>
          <w:sz w:val="22"/>
          <w:szCs w:val="22"/>
        </w:rPr>
        <w:t>forgivable PPP loan</w:t>
      </w:r>
    </w:p>
    <w:p w14:paraId="2FFC9BCE" w14:textId="77777777" w:rsidR="00AE69A2" w:rsidRDefault="00F63978" w:rsidP="00F63978">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Whose responsibility is it to manage the space?</w:t>
      </w:r>
    </w:p>
    <w:p w14:paraId="2C118847" w14:textId="17B22CE9" w:rsidR="00F63978" w:rsidRDefault="00F63978" w:rsidP="00AE69A2">
      <w:pPr>
        <w:pStyle w:val="ListParagraph"/>
        <w:numPr>
          <w:ilvl w:val="2"/>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 </w:t>
      </w:r>
      <w:r w:rsidR="00AE69A2">
        <w:rPr>
          <w:rFonts w:ascii="Cambria" w:hAnsi="Cambria"/>
          <w:color w:val="000000"/>
          <w:sz w:val="22"/>
          <w:szCs w:val="22"/>
        </w:rPr>
        <w:t xml:space="preserve">KK: </w:t>
      </w:r>
      <w:r>
        <w:rPr>
          <w:rFonts w:ascii="Cambria" w:hAnsi="Cambria"/>
          <w:color w:val="000000"/>
          <w:sz w:val="22"/>
          <w:szCs w:val="22"/>
        </w:rPr>
        <w:t>Steven</w:t>
      </w:r>
      <w:r w:rsidR="00AE69A2">
        <w:rPr>
          <w:rFonts w:ascii="Cambria" w:hAnsi="Cambria"/>
          <w:color w:val="000000"/>
          <w:sz w:val="22"/>
          <w:szCs w:val="22"/>
        </w:rPr>
        <w:t xml:space="preserve"> would do this</w:t>
      </w:r>
    </w:p>
    <w:p w14:paraId="2971B34C" w14:textId="582CD4B8" w:rsidR="00AE69A2" w:rsidRDefault="00AE69A2" w:rsidP="00AE69A2">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Is there other office space around that’s cheap and could work? </w:t>
      </w:r>
    </w:p>
    <w:p w14:paraId="4AE98177" w14:textId="32D1B7E4" w:rsidR="00AE69A2" w:rsidRDefault="00AE69A2" w:rsidP="00AE69A2">
      <w:pPr>
        <w:pStyle w:val="ListParagraph"/>
        <w:numPr>
          <w:ilvl w:val="1"/>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Too much effort and hassle to move, and not seen a lot of better space</w:t>
      </w:r>
    </w:p>
    <w:p w14:paraId="328874CE" w14:textId="5A5DAD35" w:rsidR="00AE69A2" w:rsidRDefault="00AE69A2" w:rsidP="00AE69A2">
      <w:pPr>
        <w:pStyle w:val="ListParagraph"/>
        <w:numPr>
          <w:ilvl w:val="0"/>
          <w:numId w:val="40"/>
        </w:numPr>
        <w:overflowPunct/>
        <w:autoSpaceDE/>
        <w:autoSpaceDN/>
        <w:adjustRightInd/>
        <w:textAlignment w:val="auto"/>
        <w:rPr>
          <w:rFonts w:ascii="Cambria" w:hAnsi="Cambria"/>
          <w:color w:val="000000"/>
          <w:sz w:val="22"/>
          <w:szCs w:val="22"/>
        </w:rPr>
      </w:pPr>
      <w:r>
        <w:rPr>
          <w:rFonts w:ascii="Cambria" w:hAnsi="Cambria"/>
          <w:color w:val="000000"/>
          <w:sz w:val="22"/>
          <w:szCs w:val="22"/>
        </w:rPr>
        <w:t>Consensus to move forward with this plan</w:t>
      </w:r>
    </w:p>
    <w:p w14:paraId="56CAB780" w14:textId="00BE607F" w:rsidR="00AE69A2" w:rsidRDefault="00AE69A2" w:rsidP="00AE69A2">
      <w:pPr>
        <w:overflowPunct/>
        <w:autoSpaceDE/>
        <w:autoSpaceDN/>
        <w:adjustRightInd/>
        <w:textAlignment w:val="auto"/>
        <w:rPr>
          <w:rFonts w:ascii="Cambria" w:hAnsi="Cambria"/>
          <w:color w:val="000000"/>
          <w:sz w:val="22"/>
          <w:szCs w:val="22"/>
        </w:rPr>
      </w:pPr>
      <w:r>
        <w:rPr>
          <w:rFonts w:ascii="Cambria" w:hAnsi="Cambria"/>
          <w:color w:val="000000"/>
          <w:sz w:val="22"/>
          <w:szCs w:val="22"/>
        </w:rPr>
        <w:lastRenderedPageBreak/>
        <w:t>WG: we are close to closure with personnel issue. Going to close it out. We have one more balloon payment to make Jan 1, 2021. All are in agreement, so it’s essentially resolved</w:t>
      </w:r>
    </w:p>
    <w:p w14:paraId="2288ABCD" w14:textId="70338BC5" w:rsidR="00AE69A2" w:rsidRDefault="00AE69A2" w:rsidP="00AE69A2">
      <w:pPr>
        <w:overflowPunct/>
        <w:autoSpaceDE/>
        <w:autoSpaceDN/>
        <w:adjustRightInd/>
        <w:textAlignment w:val="auto"/>
        <w:rPr>
          <w:rFonts w:ascii="Cambria" w:hAnsi="Cambria"/>
          <w:color w:val="000000"/>
          <w:sz w:val="22"/>
          <w:szCs w:val="22"/>
        </w:rPr>
      </w:pPr>
    </w:p>
    <w:p w14:paraId="04860808" w14:textId="45B489EB" w:rsidR="00AE69A2" w:rsidRDefault="00AE69A2" w:rsidP="00AE69A2">
      <w:p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KK: we made some </w:t>
      </w:r>
      <w:r w:rsidR="006A4063">
        <w:rPr>
          <w:rFonts w:ascii="Cambria" w:hAnsi="Cambria"/>
          <w:color w:val="000000"/>
          <w:sz w:val="22"/>
          <w:szCs w:val="22"/>
        </w:rPr>
        <w:t xml:space="preserve">great hires this year. </w:t>
      </w:r>
    </w:p>
    <w:p w14:paraId="3A1BDC6E" w14:textId="3E9BFD7F" w:rsidR="006A4063" w:rsidRDefault="006A4063" w:rsidP="006A4063">
      <w:pPr>
        <w:pStyle w:val="ListParagraph"/>
        <w:numPr>
          <w:ilvl w:val="0"/>
          <w:numId w:val="41"/>
        </w:numPr>
        <w:overflowPunct/>
        <w:autoSpaceDE/>
        <w:autoSpaceDN/>
        <w:adjustRightInd/>
        <w:textAlignment w:val="auto"/>
        <w:rPr>
          <w:rFonts w:ascii="Cambria" w:hAnsi="Cambria"/>
          <w:color w:val="000000"/>
          <w:sz w:val="22"/>
          <w:szCs w:val="22"/>
        </w:rPr>
      </w:pPr>
      <w:r>
        <w:rPr>
          <w:rFonts w:ascii="Cambria" w:hAnsi="Cambria"/>
          <w:color w:val="000000"/>
          <w:sz w:val="22"/>
          <w:szCs w:val="22"/>
        </w:rPr>
        <w:t>Al Mitchell (mini-Graham)</w:t>
      </w:r>
    </w:p>
    <w:p w14:paraId="23027653" w14:textId="4C183455" w:rsidR="006A4063" w:rsidRPr="006A4063" w:rsidRDefault="006A4063" w:rsidP="006A4063">
      <w:pPr>
        <w:pStyle w:val="ListParagraph"/>
        <w:numPr>
          <w:ilvl w:val="0"/>
          <w:numId w:val="41"/>
        </w:numPr>
        <w:overflowPunct/>
        <w:autoSpaceDE/>
        <w:autoSpaceDN/>
        <w:adjustRightInd/>
        <w:textAlignment w:val="auto"/>
        <w:rPr>
          <w:rFonts w:ascii="Cambria" w:hAnsi="Cambria"/>
          <w:color w:val="000000"/>
          <w:sz w:val="22"/>
          <w:szCs w:val="22"/>
        </w:rPr>
      </w:pPr>
      <w:r>
        <w:rPr>
          <w:rFonts w:ascii="Cambria" w:hAnsi="Cambria"/>
          <w:color w:val="000000"/>
          <w:sz w:val="22"/>
          <w:szCs w:val="22"/>
        </w:rPr>
        <w:t>Jennie Eber: fund-raising, non-profit management skills</w:t>
      </w:r>
    </w:p>
    <w:p w14:paraId="725FDB6A" w14:textId="6AEB76DD" w:rsidR="006A4063" w:rsidRDefault="006A4063" w:rsidP="006A4063">
      <w:pPr>
        <w:pStyle w:val="ListParagraph"/>
        <w:numPr>
          <w:ilvl w:val="0"/>
          <w:numId w:val="41"/>
        </w:numPr>
        <w:overflowPunct/>
        <w:autoSpaceDE/>
        <w:autoSpaceDN/>
        <w:adjustRightInd/>
        <w:textAlignment w:val="auto"/>
        <w:rPr>
          <w:rFonts w:ascii="Cambria" w:hAnsi="Cambria"/>
          <w:color w:val="000000"/>
          <w:sz w:val="22"/>
          <w:szCs w:val="22"/>
        </w:rPr>
      </w:pPr>
      <w:r>
        <w:rPr>
          <w:rFonts w:ascii="Cambria" w:hAnsi="Cambria"/>
          <w:color w:val="000000"/>
          <w:sz w:val="22"/>
          <w:szCs w:val="22"/>
        </w:rPr>
        <w:t>Michael Franco: technical person and management. Will work on IAC</w:t>
      </w:r>
    </w:p>
    <w:p w14:paraId="663BDB1B" w14:textId="505FC24E" w:rsidR="006A4063" w:rsidRDefault="006A4063" w:rsidP="006A4063">
      <w:pPr>
        <w:pStyle w:val="ListParagraph"/>
        <w:numPr>
          <w:ilvl w:val="0"/>
          <w:numId w:val="41"/>
        </w:numPr>
        <w:overflowPunct/>
        <w:autoSpaceDE/>
        <w:autoSpaceDN/>
        <w:adjustRightInd/>
        <w:textAlignment w:val="auto"/>
        <w:rPr>
          <w:rFonts w:ascii="Cambria" w:hAnsi="Cambria"/>
          <w:color w:val="000000"/>
          <w:sz w:val="22"/>
          <w:szCs w:val="22"/>
        </w:rPr>
      </w:pPr>
      <w:r>
        <w:rPr>
          <w:rFonts w:ascii="Cambria" w:hAnsi="Cambria"/>
          <w:color w:val="000000"/>
          <w:sz w:val="22"/>
          <w:szCs w:val="22"/>
        </w:rPr>
        <w:t>Steven Reid-Wynn: got finances under control</w:t>
      </w:r>
    </w:p>
    <w:p w14:paraId="04AE13D7" w14:textId="2C3D592A" w:rsidR="006A4063" w:rsidRDefault="006A4063" w:rsidP="006A4063">
      <w:p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They all have more capability than what we were looking for. </w:t>
      </w:r>
    </w:p>
    <w:p w14:paraId="48926DCF" w14:textId="77777777" w:rsidR="006A4063" w:rsidRDefault="006A4063" w:rsidP="006A4063">
      <w:pPr>
        <w:overflowPunct/>
        <w:autoSpaceDE/>
        <w:autoSpaceDN/>
        <w:adjustRightInd/>
        <w:textAlignment w:val="auto"/>
        <w:rPr>
          <w:rFonts w:ascii="Cambria" w:hAnsi="Cambria"/>
          <w:color w:val="000000"/>
          <w:sz w:val="22"/>
          <w:szCs w:val="22"/>
        </w:rPr>
      </w:pPr>
    </w:p>
    <w:p w14:paraId="43739E22" w14:textId="1E95C48F" w:rsidR="006A4063" w:rsidRDefault="006A4063" w:rsidP="006A4063">
      <w:pPr>
        <w:overflowPunct/>
        <w:autoSpaceDE/>
        <w:autoSpaceDN/>
        <w:adjustRightInd/>
        <w:textAlignment w:val="auto"/>
        <w:rPr>
          <w:rFonts w:ascii="Cambria" w:hAnsi="Cambria"/>
          <w:color w:val="000000"/>
          <w:sz w:val="22"/>
          <w:szCs w:val="22"/>
        </w:rPr>
      </w:pPr>
      <w:r>
        <w:rPr>
          <w:rFonts w:ascii="Cambria" w:hAnsi="Cambria"/>
          <w:color w:val="000000"/>
          <w:sz w:val="22"/>
          <w:szCs w:val="22"/>
        </w:rPr>
        <w:t>WG: I would have the board consider bonuses for staff at the next meeting</w:t>
      </w:r>
    </w:p>
    <w:p w14:paraId="72A266CE" w14:textId="16D174FE" w:rsidR="006A4063" w:rsidRDefault="006A4063" w:rsidP="006A4063">
      <w:p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KK: have ideas about more staff. Need to update trainings, </w:t>
      </w:r>
      <w:proofErr w:type="spellStart"/>
      <w:r>
        <w:rPr>
          <w:rFonts w:ascii="Cambria" w:hAnsi="Cambria"/>
          <w:color w:val="000000"/>
          <w:sz w:val="22"/>
          <w:szCs w:val="22"/>
        </w:rPr>
        <w:t>esp</w:t>
      </w:r>
      <w:proofErr w:type="spellEnd"/>
      <w:r>
        <w:rPr>
          <w:rFonts w:ascii="Cambria" w:hAnsi="Cambria"/>
          <w:color w:val="000000"/>
          <w:sz w:val="22"/>
          <w:szCs w:val="22"/>
        </w:rPr>
        <w:t xml:space="preserve"> for 2021 standard</w:t>
      </w:r>
    </w:p>
    <w:p w14:paraId="7C820258" w14:textId="0B2D5F51" w:rsidR="006A4063" w:rsidRDefault="006A4063" w:rsidP="006A4063">
      <w:pPr>
        <w:pStyle w:val="ListParagraph"/>
        <w:numPr>
          <w:ilvl w:val="0"/>
          <w:numId w:val="42"/>
        </w:numPr>
        <w:overflowPunct/>
        <w:autoSpaceDE/>
        <w:autoSpaceDN/>
        <w:adjustRightInd/>
        <w:textAlignment w:val="auto"/>
        <w:rPr>
          <w:rFonts w:ascii="Cambria" w:hAnsi="Cambria"/>
          <w:color w:val="000000"/>
          <w:sz w:val="22"/>
          <w:szCs w:val="22"/>
        </w:rPr>
      </w:pPr>
      <w:r w:rsidRPr="006A4063">
        <w:rPr>
          <w:rFonts w:ascii="Cambria" w:hAnsi="Cambria"/>
          <w:color w:val="000000"/>
          <w:sz w:val="22"/>
          <w:szCs w:val="22"/>
        </w:rPr>
        <w:t>Education director</w:t>
      </w:r>
    </w:p>
    <w:p w14:paraId="66AE570D" w14:textId="5071751D" w:rsidR="006A4063" w:rsidRPr="006A4063" w:rsidRDefault="006A4063" w:rsidP="006A4063">
      <w:pPr>
        <w:pStyle w:val="ListParagraph"/>
        <w:numPr>
          <w:ilvl w:val="0"/>
          <w:numId w:val="42"/>
        </w:numPr>
        <w:overflowPunct/>
        <w:autoSpaceDE/>
        <w:autoSpaceDN/>
        <w:adjustRightInd/>
        <w:textAlignment w:val="auto"/>
        <w:rPr>
          <w:rFonts w:ascii="Cambria" w:hAnsi="Cambria"/>
          <w:color w:val="000000"/>
          <w:sz w:val="22"/>
          <w:szCs w:val="22"/>
        </w:rPr>
      </w:pPr>
      <w:r>
        <w:rPr>
          <w:rFonts w:ascii="Cambria" w:hAnsi="Cambria"/>
          <w:color w:val="000000"/>
          <w:sz w:val="22"/>
          <w:szCs w:val="22"/>
        </w:rPr>
        <w:t>PR team</w:t>
      </w:r>
    </w:p>
    <w:p w14:paraId="2C6081CD" w14:textId="77777777" w:rsidR="00F63978" w:rsidRPr="00F63978" w:rsidRDefault="00F63978" w:rsidP="00F63978">
      <w:pPr>
        <w:overflowPunct/>
        <w:autoSpaceDE/>
        <w:autoSpaceDN/>
        <w:adjustRightInd/>
        <w:textAlignment w:val="auto"/>
        <w:rPr>
          <w:rFonts w:ascii="Cambria" w:hAnsi="Cambria"/>
          <w:color w:val="000000"/>
          <w:sz w:val="22"/>
          <w:szCs w:val="22"/>
        </w:rPr>
      </w:pPr>
    </w:p>
    <w:p w14:paraId="794855F2"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Research</w:t>
      </w:r>
      <w:proofErr w:type="gramEnd"/>
      <w:r w:rsidRPr="00CB19D8">
        <w:rPr>
          <w:rFonts w:ascii="Century Gothic" w:hAnsi="Century Gothic"/>
          <w:color w:val="262626"/>
          <w:szCs w:val="24"/>
        </w:rPr>
        <w:t xml:space="preserve"> &amp; Standards development (KK, LW)</w:t>
      </w:r>
    </w:p>
    <w:p w14:paraId="4F25951B" w14:textId="6FD60658" w:rsidR="00AE69A2" w:rsidRPr="00CB19D8" w:rsidRDefault="00CB19D8" w:rsidP="00AE69A2">
      <w:pPr>
        <w:overflowPunct/>
        <w:autoSpaceDE/>
        <w:autoSpaceDN/>
        <w:adjustRightInd/>
        <w:ind w:left="2880"/>
        <w:textAlignment w:val="auto"/>
        <w:rPr>
          <w:rFonts w:ascii="Century Gothic" w:hAnsi="Century Gothic"/>
          <w:color w:val="262626"/>
          <w:szCs w:val="24"/>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ASHRAE</w:t>
      </w:r>
    </w:p>
    <w:p w14:paraId="5F0B3E63" w14:textId="368FE0FB" w:rsidR="005F1F92" w:rsidRPr="00CB19D8" w:rsidRDefault="00CB19D8" w:rsidP="005F1F92">
      <w:pPr>
        <w:overflowPunct/>
        <w:autoSpaceDE/>
        <w:autoSpaceDN/>
        <w:adjustRightInd/>
        <w:ind w:firstLine="3060"/>
        <w:textAlignment w:val="auto"/>
        <w:rPr>
          <w:rFonts w:ascii="Cambria" w:hAnsi="Cambria"/>
          <w:color w:val="262626"/>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RMI</w:t>
      </w:r>
      <w:r w:rsidR="006A4063">
        <w:rPr>
          <w:rFonts w:ascii="Century Gothic" w:hAnsi="Century Gothic"/>
          <w:color w:val="262626"/>
          <w:szCs w:val="24"/>
        </w:rPr>
        <w:t>—</w:t>
      </w:r>
      <w:r w:rsidR="006A4063" w:rsidRPr="006A4063">
        <w:rPr>
          <w:rFonts w:ascii="Cambria" w:hAnsi="Cambria"/>
          <w:color w:val="262626"/>
          <w:sz w:val="22"/>
          <w:szCs w:val="22"/>
        </w:rPr>
        <w:t>super-exciting</w:t>
      </w:r>
      <w:r w:rsidR="006A4063">
        <w:rPr>
          <w:rFonts w:ascii="Cambria" w:hAnsi="Cambria"/>
          <w:color w:val="262626"/>
          <w:sz w:val="22"/>
          <w:szCs w:val="22"/>
        </w:rPr>
        <w:t xml:space="preserve"> Realize team. Had 2-day retreat in 2016 after election. Focus on </w:t>
      </w:r>
      <w:proofErr w:type="spellStart"/>
      <w:r w:rsidR="006A4063">
        <w:rPr>
          <w:rFonts w:ascii="Cambria" w:hAnsi="Cambria"/>
          <w:color w:val="262626"/>
          <w:sz w:val="22"/>
          <w:szCs w:val="22"/>
        </w:rPr>
        <w:t>energiesprong</w:t>
      </w:r>
      <w:proofErr w:type="spellEnd"/>
      <w:r w:rsidR="006A4063">
        <w:rPr>
          <w:rFonts w:ascii="Cambria" w:hAnsi="Cambria"/>
          <w:color w:val="262626"/>
          <w:sz w:val="22"/>
          <w:szCs w:val="22"/>
        </w:rPr>
        <w:t xml:space="preserve"> effort. We put stan</w:t>
      </w:r>
      <w:r w:rsidR="005F1F92">
        <w:rPr>
          <w:rFonts w:ascii="Cambria" w:hAnsi="Cambria"/>
          <w:color w:val="262626"/>
          <w:sz w:val="22"/>
          <w:szCs w:val="22"/>
        </w:rPr>
        <w:t>d</w:t>
      </w:r>
      <w:r w:rsidR="006A4063">
        <w:rPr>
          <w:rFonts w:ascii="Cambria" w:hAnsi="Cambria"/>
          <w:color w:val="262626"/>
          <w:sz w:val="22"/>
          <w:szCs w:val="22"/>
        </w:rPr>
        <w:t xml:space="preserve">ards together. Became basis for 2018 standard update. RMI now has ABC collaborative. </w:t>
      </w:r>
      <w:r w:rsidR="005F1F92">
        <w:rPr>
          <w:rFonts w:ascii="Cambria" w:hAnsi="Cambria"/>
          <w:color w:val="262626"/>
          <w:sz w:val="22"/>
          <w:szCs w:val="22"/>
        </w:rPr>
        <w:t>Jeremy Rifkin wants to work on larger scale</w:t>
      </w:r>
    </w:p>
    <w:p w14:paraId="57721F56" w14:textId="29187904"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ABAA</w:t>
      </w:r>
      <w:r w:rsidR="005F1F92">
        <w:rPr>
          <w:rFonts w:ascii="Century Gothic" w:hAnsi="Century Gothic"/>
          <w:color w:val="262626"/>
          <w:szCs w:val="24"/>
        </w:rPr>
        <w:t xml:space="preserve">. </w:t>
      </w:r>
      <w:r w:rsidR="005F1F92" w:rsidRPr="005F1F92">
        <w:rPr>
          <w:rFonts w:ascii="Cambria" w:hAnsi="Cambria"/>
          <w:color w:val="262626"/>
          <w:sz w:val="22"/>
          <w:szCs w:val="22"/>
        </w:rPr>
        <w:t>LW</w:t>
      </w:r>
      <w:r w:rsidR="005F1F92">
        <w:rPr>
          <w:rFonts w:ascii="Cambria" w:hAnsi="Cambria"/>
          <w:color w:val="262626"/>
          <w:sz w:val="22"/>
          <w:szCs w:val="22"/>
        </w:rPr>
        <w:t>: air-barrier group collaboration</w:t>
      </w:r>
    </w:p>
    <w:p w14:paraId="38D1AE6E" w14:textId="5F6E6592" w:rsidR="006A4063" w:rsidRPr="005F1F92" w:rsidRDefault="00CB19D8" w:rsidP="005F1F92">
      <w:pPr>
        <w:overflowPunct/>
        <w:autoSpaceDE/>
        <w:autoSpaceDN/>
        <w:adjustRightInd/>
        <w:ind w:firstLine="3150"/>
        <w:textAlignment w:val="auto"/>
        <w:rPr>
          <w:rFonts w:ascii="Cambria" w:hAnsi="Cambria"/>
          <w:color w:val="262626"/>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WUFI Passive</w:t>
      </w:r>
      <w:r w:rsidR="005F1F92">
        <w:rPr>
          <w:rFonts w:ascii="Century Gothic" w:hAnsi="Century Gothic"/>
          <w:color w:val="262626"/>
          <w:szCs w:val="24"/>
        </w:rPr>
        <w:t xml:space="preserve">. </w:t>
      </w:r>
      <w:r w:rsidR="005F1F92" w:rsidRPr="005F1F92">
        <w:rPr>
          <w:rFonts w:ascii="Cambria" w:hAnsi="Cambria"/>
          <w:color w:val="262626"/>
          <w:sz w:val="22"/>
          <w:szCs w:val="22"/>
        </w:rPr>
        <w:t>LW: contract ends at end of 2022. Going to be a spin-off company that takes tool to web-based. Need to find out how that works into our future. Advantages to web-based tool. Could be revenue source</w:t>
      </w:r>
      <w:r w:rsidR="005F1F92">
        <w:rPr>
          <w:rFonts w:ascii="Cambria" w:hAnsi="Cambria"/>
          <w:color w:val="262626"/>
          <w:sz w:val="22"/>
          <w:szCs w:val="22"/>
        </w:rPr>
        <w:t>. Very exciting. Parametric studies, code comparison packages</w:t>
      </w:r>
    </w:p>
    <w:p w14:paraId="55050B1B" w14:textId="013C72F7" w:rsidR="006A4063" w:rsidRPr="00CB19D8" w:rsidRDefault="006A4063" w:rsidP="006A4063">
      <w:pPr>
        <w:overflowPunct/>
        <w:autoSpaceDE/>
        <w:autoSpaceDN/>
        <w:adjustRightInd/>
        <w:ind w:left="2880"/>
        <w:textAlignment w:val="auto"/>
        <w:rPr>
          <w:rFonts w:ascii="Century Gothic" w:hAnsi="Century Gothic"/>
          <w:color w:val="262626"/>
          <w:szCs w:val="24"/>
        </w:rPr>
      </w:pPr>
    </w:p>
    <w:p w14:paraId="53421147"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Training</w:t>
      </w:r>
      <w:proofErr w:type="gramEnd"/>
      <w:r w:rsidRPr="00CB19D8">
        <w:rPr>
          <w:rFonts w:ascii="Century Gothic" w:hAnsi="Century Gothic"/>
          <w:color w:val="262626"/>
          <w:szCs w:val="24"/>
        </w:rPr>
        <w:t xml:space="preserve"> update (LW)</w:t>
      </w:r>
    </w:p>
    <w:p w14:paraId="289DBA38" w14:textId="77777777"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CPHC</w:t>
      </w:r>
    </w:p>
    <w:p w14:paraId="45FDBFA0" w14:textId="77777777"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CPHB</w:t>
      </w:r>
    </w:p>
    <w:p w14:paraId="32AD2954" w14:textId="77777777"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Raters/Verifiers</w:t>
      </w:r>
    </w:p>
    <w:p w14:paraId="38174AF1" w14:textId="77777777"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CPHC University curriculum</w:t>
      </w:r>
    </w:p>
    <w:p w14:paraId="70A2C7B4" w14:textId="1F1AD557" w:rsidR="00CB19D8" w:rsidRDefault="00CB19D8" w:rsidP="00CB19D8">
      <w:pPr>
        <w:overflowPunct/>
        <w:autoSpaceDE/>
        <w:autoSpaceDN/>
        <w:adjustRightInd/>
        <w:ind w:left="2880"/>
        <w:textAlignment w:val="auto"/>
        <w:rPr>
          <w:rFonts w:ascii="Century Gothic" w:hAnsi="Century Gothic"/>
          <w:color w:val="262626"/>
          <w:szCs w:val="24"/>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Conference plan for 2021</w:t>
      </w:r>
    </w:p>
    <w:p w14:paraId="0E340709" w14:textId="073C8007" w:rsidR="005F1F92" w:rsidRP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sidRPr="005F1F92">
        <w:rPr>
          <w:rFonts w:ascii="Cambria" w:hAnsi="Cambria"/>
          <w:color w:val="000000"/>
          <w:sz w:val="22"/>
          <w:szCs w:val="22"/>
        </w:rPr>
        <w:t>CPHC shifted 2nd phase online in May. 5 since then. I think it’s going well. Less overhead</w:t>
      </w:r>
    </w:p>
    <w:p w14:paraId="37085227" w14:textId="16C3F1AE" w:rsidR="005F1F92" w:rsidRP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sidRPr="005F1F92">
        <w:rPr>
          <w:rFonts w:ascii="Cambria" w:hAnsi="Cambria"/>
          <w:color w:val="000000"/>
          <w:sz w:val="22"/>
          <w:szCs w:val="22"/>
        </w:rPr>
        <w:t>1st rater class going on now. 8 attendees</w:t>
      </w:r>
    </w:p>
    <w:p w14:paraId="761B5BED" w14:textId="60FEC673" w:rsidR="005F1F92" w:rsidRP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sidRPr="005F1F92">
        <w:rPr>
          <w:rFonts w:ascii="Cambria" w:hAnsi="Cambria"/>
          <w:color w:val="000000"/>
          <w:sz w:val="22"/>
          <w:szCs w:val="22"/>
        </w:rPr>
        <w:t>WUFI Passive class</w:t>
      </w:r>
    </w:p>
    <w:p w14:paraId="29101EE4" w14:textId="1201ACC2" w:rsidR="005F1F92" w:rsidRDefault="009B5086"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DW: </w:t>
      </w:r>
      <w:r w:rsidR="005F1F92" w:rsidRPr="005F1F92">
        <w:rPr>
          <w:rFonts w:ascii="Cambria" w:hAnsi="Cambria"/>
          <w:color w:val="000000"/>
          <w:sz w:val="22"/>
          <w:szCs w:val="22"/>
        </w:rPr>
        <w:t xml:space="preserve">5 </w:t>
      </w:r>
      <w:proofErr w:type="gramStart"/>
      <w:r w:rsidR="005F1F92" w:rsidRPr="005F1F92">
        <w:rPr>
          <w:rFonts w:ascii="Cambria" w:hAnsi="Cambria"/>
          <w:color w:val="000000"/>
          <w:sz w:val="22"/>
          <w:szCs w:val="22"/>
        </w:rPr>
        <w:t>builders</w:t>
      </w:r>
      <w:proofErr w:type="gramEnd"/>
      <w:r w:rsidR="005F1F92" w:rsidRPr="005F1F92">
        <w:rPr>
          <w:rFonts w:ascii="Cambria" w:hAnsi="Cambria"/>
          <w:color w:val="000000"/>
          <w:sz w:val="22"/>
          <w:szCs w:val="22"/>
        </w:rPr>
        <w:t xml:space="preserve"> classes this year. 120 students total. Projecting to do 2-week class every 6 weeks. Discussion about in-house vs. outsourced. Not meeting projections because classes are smaller, but bringing in income for PHIUS</w:t>
      </w:r>
    </w:p>
    <w:p w14:paraId="2E8F1AF0" w14:textId="7369DDC6" w:rsid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This has put emphasis on on-line tool. </w:t>
      </w:r>
    </w:p>
    <w:p w14:paraId="3F6DD7B0" w14:textId="6B281E89" w:rsid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Separate trainings for hygrothermal THERM in future</w:t>
      </w:r>
    </w:p>
    <w:p w14:paraId="7D286487" w14:textId="49001978" w:rsid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Another class in the works for PH101</w:t>
      </w:r>
    </w:p>
    <w:p w14:paraId="23DDF1C7" w14:textId="0DC4279F" w:rsidR="005F1F92" w:rsidRDefault="005F1F92"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DOE grant for training the trainers </w:t>
      </w:r>
    </w:p>
    <w:p w14:paraId="3930BEE7" w14:textId="2D2E2D9C" w:rsidR="005F1F92" w:rsidRDefault="009B5086"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lastRenderedPageBreak/>
        <w:t xml:space="preserve">Working on agreement with Penn State and currently Wentworth is doing it. </w:t>
      </w:r>
    </w:p>
    <w:p w14:paraId="5F987A1C" w14:textId="7EC3558F" w:rsidR="009B5086" w:rsidRDefault="009B5086"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KK: I asked Walter and Mary to help me out with colleges. It’s been a pilot. Now lots of demand. Inquiries coming in. Don’t really have legal agreement, not about IP.</w:t>
      </w:r>
    </w:p>
    <w:p w14:paraId="3B643CBE" w14:textId="534BAD1F" w:rsidR="005F1F92" w:rsidRPr="009B5086" w:rsidRDefault="009B5086" w:rsidP="005F1F92">
      <w:pPr>
        <w:pStyle w:val="ListParagraph"/>
        <w:numPr>
          <w:ilvl w:val="0"/>
          <w:numId w:val="43"/>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Maybe time for educators’ group to meet. </w:t>
      </w:r>
    </w:p>
    <w:p w14:paraId="01A3B2BA" w14:textId="77777777" w:rsidR="005F1F92" w:rsidRPr="00CB19D8" w:rsidRDefault="005F1F92" w:rsidP="005F1F92">
      <w:pPr>
        <w:overflowPunct/>
        <w:autoSpaceDE/>
        <w:autoSpaceDN/>
        <w:adjustRightInd/>
        <w:textAlignment w:val="auto"/>
        <w:rPr>
          <w:rFonts w:ascii="Cambria" w:hAnsi="Cambria"/>
          <w:color w:val="000000"/>
          <w:sz w:val="22"/>
          <w:szCs w:val="22"/>
        </w:rPr>
      </w:pPr>
    </w:p>
    <w:p w14:paraId="2FD44186"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PHIUS</w:t>
      </w:r>
      <w:proofErr w:type="gramEnd"/>
      <w:r w:rsidRPr="00CB19D8">
        <w:rPr>
          <w:rFonts w:ascii="Century Gothic" w:hAnsi="Century Gothic"/>
          <w:color w:val="262626"/>
          <w:szCs w:val="24"/>
        </w:rPr>
        <w:t>+ certifications update (LW, KK)</w:t>
      </w:r>
    </w:p>
    <w:p w14:paraId="7CE27257" w14:textId="77777777"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2020 certifications and submissions</w:t>
      </w:r>
    </w:p>
    <w:p w14:paraId="16496A72" w14:textId="77777777" w:rsidR="00CB19D8" w:rsidRPr="00CB19D8" w:rsidRDefault="00CB19D8" w:rsidP="00CB19D8">
      <w:pPr>
        <w:overflowPunct/>
        <w:autoSpaceDE/>
        <w:autoSpaceDN/>
        <w:adjustRightInd/>
        <w:ind w:left="2880"/>
        <w:textAlignment w:val="auto"/>
        <w:rPr>
          <w:rFonts w:ascii="Cambria" w:hAnsi="Cambria"/>
          <w:color w:val="000000"/>
          <w:sz w:val="22"/>
          <w:szCs w:val="22"/>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PHIUS+2021</w:t>
      </w:r>
    </w:p>
    <w:p w14:paraId="19854E30"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Product</w:t>
      </w:r>
      <w:proofErr w:type="gramEnd"/>
      <w:r w:rsidRPr="00CB19D8">
        <w:rPr>
          <w:rFonts w:ascii="Century Gothic" w:hAnsi="Century Gothic"/>
          <w:color w:val="262626"/>
          <w:szCs w:val="24"/>
        </w:rPr>
        <w:t xml:space="preserve"> certification program and IAC update (KK, LW))</w:t>
      </w:r>
    </w:p>
    <w:p w14:paraId="2A1558D0"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Carbon</w:t>
      </w:r>
      <w:proofErr w:type="gramEnd"/>
      <w:r w:rsidRPr="00CB19D8">
        <w:rPr>
          <w:rFonts w:ascii="Century Gothic" w:hAnsi="Century Gothic"/>
          <w:color w:val="262626"/>
          <w:szCs w:val="24"/>
        </w:rPr>
        <w:t xml:space="preserve"> Free Chicago update (KK)</w:t>
      </w:r>
    </w:p>
    <w:p w14:paraId="0FFCE115"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PHIUS</w:t>
      </w:r>
      <w:proofErr w:type="gramEnd"/>
      <w:r w:rsidRPr="00CB19D8">
        <w:rPr>
          <w:rFonts w:ascii="Century Gothic" w:hAnsi="Century Gothic"/>
          <w:color w:val="262626"/>
          <w:szCs w:val="24"/>
        </w:rPr>
        <w:t xml:space="preserve"> Alliance programs (AG, DW, ML)</w:t>
      </w:r>
    </w:p>
    <w:p w14:paraId="73539AF9" w14:textId="193D56C1" w:rsidR="00CB19D8" w:rsidRDefault="00CB19D8" w:rsidP="00CB19D8">
      <w:pPr>
        <w:overflowPunct/>
        <w:autoSpaceDE/>
        <w:autoSpaceDN/>
        <w:adjustRightInd/>
        <w:ind w:left="2880"/>
        <w:textAlignment w:val="auto"/>
        <w:rPr>
          <w:rFonts w:ascii="Century Gothic" w:hAnsi="Century Gothic"/>
          <w:color w:val="262626"/>
          <w:szCs w:val="24"/>
        </w:rPr>
      </w:pPr>
      <w:r w:rsidRPr="00CB19D8">
        <w:rPr>
          <w:rFonts w:ascii="Symbol" w:hAnsi="Symbol"/>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Council activities and Chapter status </w:t>
      </w:r>
    </w:p>
    <w:p w14:paraId="6135F171" w14:textId="27545C39" w:rsidR="009B5086" w:rsidRDefault="009B5086" w:rsidP="009B5086">
      <w:pPr>
        <w:pStyle w:val="ListParagraph"/>
        <w:numPr>
          <w:ilvl w:val="0"/>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Doing well financially. More multi-family over single. MASS Saves brought a lot in</w:t>
      </w:r>
    </w:p>
    <w:p w14:paraId="6A62B605" w14:textId="7AD7E925" w:rsidR="009B5086" w:rsidRDefault="009B5086" w:rsidP="009B5086">
      <w:pPr>
        <w:pStyle w:val="ListParagraph"/>
        <w:numPr>
          <w:ilvl w:val="0"/>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Total projects number down a bit. Not really affected by </w:t>
      </w:r>
      <w:proofErr w:type="spellStart"/>
      <w:r>
        <w:rPr>
          <w:rFonts w:ascii="Cambria" w:hAnsi="Cambria"/>
          <w:color w:val="000000"/>
          <w:sz w:val="22"/>
          <w:szCs w:val="22"/>
        </w:rPr>
        <w:t>covid</w:t>
      </w:r>
      <w:proofErr w:type="spellEnd"/>
      <w:r>
        <w:rPr>
          <w:rFonts w:ascii="Cambria" w:hAnsi="Cambria"/>
          <w:color w:val="000000"/>
          <w:sz w:val="22"/>
          <w:szCs w:val="22"/>
        </w:rPr>
        <w:t xml:space="preserve"> or staff working from home</w:t>
      </w:r>
    </w:p>
    <w:p w14:paraId="0E7C6616" w14:textId="50C1B343" w:rsidR="009B5086" w:rsidRDefault="009B5086" w:rsidP="009B5086">
      <w:pPr>
        <w:pStyle w:val="ListParagraph"/>
        <w:numPr>
          <w:ilvl w:val="0"/>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50 multi; 20 </w:t>
      </w:r>
      <w:proofErr w:type="gramStart"/>
      <w:r>
        <w:rPr>
          <w:rFonts w:ascii="Cambria" w:hAnsi="Cambria"/>
          <w:color w:val="000000"/>
          <w:sz w:val="22"/>
          <w:szCs w:val="22"/>
        </w:rPr>
        <w:t>single</w:t>
      </w:r>
      <w:proofErr w:type="gramEnd"/>
      <w:r>
        <w:rPr>
          <w:rFonts w:ascii="Cambria" w:hAnsi="Cambria"/>
          <w:color w:val="000000"/>
          <w:sz w:val="22"/>
          <w:szCs w:val="22"/>
        </w:rPr>
        <w:t xml:space="preserve"> submitted in 2020. </w:t>
      </w:r>
    </w:p>
    <w:p w14:paraId="3206F2AC" w14:textId="4A778DE3" w:rsidR="009B5086" w:rsidRDefault="009B5086" w:rsidP="009402B4">
      <w:pPr>
        <w:pStyle w:val="ListParagraph"/>
        <w:numPr>
          <w:ilvl w:val="0"/>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2021 standard. Tomorrow have sneak peek into new standard. Limited scope prescriptive path for single, </w:t>
      </w:r>
      <w:r w:rsidR="009402B4">
        <w:rPr>
          <w:rFonts w:ascii="Cambria" w:hAnsi="Cambria"/>
          <w:color w:val="000000"/>
          <w:sz w:val="22"/>
          <w:szCs w:val="22"/>
        </w:rPr>
        <w:t xml:space="preserve">duplex, </w:t>
      </w:r>
      <w:r w:rsidRPr="009402B4">
        <w:rPr>
          <w:rFonts w:ascii="Cambria" w:hAnsi="Cambria"/>
          <w:color w:val="000000"/>
          <w:sz w:val="22"/>
          <w:szCs w:val="22"/>
        </w:rPr>
        <w:t xml:space="preserve">townhome.  All electric. Limits on window/wall ratios. Should have updated view of it by next Monday. </w:t>
      </w:r>
    </w:p>
    <w:p w14:paraId="678B12A8" w14:textId="68950012" w:rsidR="009402B4" w:rsidRPr="009402B4" w:rsidRDefault="009402B4" w:rsidP="009402B4">
      <w:pPr>
        <w:overflowPunct/>
        <w:autoSpaceDE/>
        <w:autoSpaceDN/>
        <w:adjustRightInd/>
        <w:textAlignment w:val="auto"/>
        <w:rPr>
          <w:rFonts w:ascii="Cambria" w:hAnsi="Cambria"/>
          <w:color w:val="000000"/>
          <w:sz w:val="22"/>
          <w:szCs w:val="22"/>
        </w:rPr>
      </w:pPr>
      <w:r>
        <w:rPr>
          <w:rFonts w:ascii="Cambria" w:hAnsi="Cambria"/>
          <w:color w:val="000000"/>
          <w:sz w:val="22"/>
          <w:szCs w:val="22"/>
        </w:rPr>
        <w:t>Discussion</w:t>
      </w:r>
    </w:p>
    <w:p w14:paraId="0B8E95EE" w14:textId="77777777" w:rsidR="00E9021E" w:rsidRDefault="009402B4" w:rsidP="009402B4">
      <w:pPr>
        <w:pStyle w:val="ListParagraph"/>
        <w:numPr>
          <w:ilvl w:val="0"/>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Retrofit standard? KK: essentially the same as 2018 standard with allowance for thermal bridges that can’t be fixed. </w:t>
      </w:r>
    </w:p>
    <w:p w14:paraId="781A8275" w14:textId="77777777" w:rsidR="00E9021E" w:rsidRDefault="00E9021E" w:rsidP="00E9021E">
      <w:pPr>
        <w:pStyle w:val="ListParagraph"/>
        <w:numPr>
          <w:ilvl w:val="1"/>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AG: I think we should promote that PHIUS has retrofit standard. </w:t>
      </w:r>
    </w:p>
    <w:p w14:paraId="2D6197E9" w14:textId="0A6CD0B0" w:rsidR="009402B4" w:rsidRDefault="009402B4" w:rsidP="009402B4">
      <w:pPr>
        <w:pStyle w:val="ListParagraph"/>
        <w:numPr>
          <w:ilvl w:val="0"/>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Might partner with RMI on it. Should we do that? </w:t>
      </w:r>
    </w:p>
    <w:p w14:paraId="2A76122A" w14:textId="2C0BA8C8" w:rsidR="009402B4" w:rsidRDefault="009402B4" w:rsidP="009402B4">
      <w:pPr>
        <w:pStyle w:val="ListParagraph"/>
        <w:numPr>
          <w:ilvl w:val="1"/>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PF: I think we should run it ourselves</w:t>
      </w:r>
    </w:p>
    <w:p w14:paraId="5656D83F" w14:textId="1FCA8408" w:rsidR="00E9021E" w:rsidRDefault="00E9021E" w:rsidP="009402B4">
      <w:pPr>
        <w:pStyle w:val="ListParagraph"/>
        <w:numPr>
          <w:ilvl w:val="1"/>
          <w:numId w:val="44"/>
        </w:numPr>
        <w:overflowPunct/>
        <w:autoSpaceDE/>
        <w:autoSpaceDN/>
        <w:adjustRightInd/>
        <w:textAlignment w:val="auto"/>
        <w:rPr>
          <w:rFonts w:ascii="Cambria" w:hAnsi="Cambria"/>
          <w:color w:val="000000"/>
          <w:sz w:val="22"/>
          <w:szCs w:val="22"/>
        </w:rPr>
      </w:pPr>
      <w:r>
        <w:rPr>
          <w:rFonts w:ascii="Cambria" w:hAnsi="Cambria"/>
          <w:color w:val="000000"/>
          <w:sz w:val="22"/>
          <w:szCs w:val="22"/>
        </w:rPr>
        <w:t xml:space="preserve">AG: I would argue for the opposite </w:t>
      </w:r>
    </w:p>
    <w:p w14:paraId="76991E10" w14:textId="549F3940" w:rsidR="00E9021E" w:rsidRPr="00E9021E" w:rsidRDefault="009402B4" w:rsidP="00E9021E">
      <w:pPr>
        <w:pStyle w:val="ListParagraph"/>
        <w:numPr>
          <w:ilvl w:val="0"/>
          <w:numId w:val="44"/>
        </w:numPr>
        <w:overflowPunct/>
        <w:autoSpaceDE/>
        <w:autoSpaceDN/>
        <w:adjustRightInd/>
        <w:textAlignment w:val="auto"/>
        <w:rPr>
          <w:rFonts w:ascii="Cambria" w:hAnsi="Cambria"/>
          <w:color w:val="FF0000"/>
          <w:sz w:val="22"/>
          <w:szCs w:val="22"/>
        </w:rPr>
      </w:pPr>
      <w:r w:rsidRPr="00E9021E">
        <w:rPr>
          <w:rFonts w:ascii="Cambria" w:hAnsi="Cambria"/>
          <w:color w:val="FF0000"/>
          <w:sz w:val="22"/>
          <w:szCs w:val="22"/>
        </w:rPr>
        <w:t xml:space="preserve">Action item: KK will get proposal from Jamie </w:t>
      </w:r>
      <w:r w:rsidR="00E9021E">
        <w:rPr>
          <w:rFonts w:ascii="Cambria" w:hAnsi="Cambria"/>
          <w:color w:val="FF0000"/>
          <w:sz w:val="22"/>
          <w:szCs w:val="22"/>
        </w:rPr>
        <w:t xml:space="preserve">Mendel </w:t>
      </w:r>
      <w:r w:rsidRPr="00E9021E">
        <w:rPr>
          <w:rFonts w:ascii="Cambria" w:hAnsi="Cambria"/>
          <w:color w:val="FF0000"/>
          <w:sz w:val="22"/>
          <w:szCs w:val="22"/>
        </w:rPr>
        <w:t>at RMI</w:t>
      </w:r>
      <w:r w:rsidR="00E9021E" w:rsidRPr="00E9021E">
        <w:rPr>
          <w:rFonts w:ascii="Cambria" w:hAnsi="Cambria"/>
          <w:color w:val="FF0000"/>
          <w:sz w:val="22"/>
          <w:szCs w:val="22"/>
        </w:rPr>
        <w:t xml:space="preserve"> that we can look at</w:t>
      </w:r>
      <w:r w:rsidR="00E9021E">
        <w:rPr>
          <w:rFonts w:ascii="Cambria" w:hAnsi="Cambria"/>
          <w:color w:val="FF0000"/>
          <w:sz w:val="22"/>
          <w:szCs w:val="22"/>
        </w:rPr>
        <w:t xml:space="preserve"> and compare with our own program</w:t>
      </w:r>
    </w:p>
    <w:p w14:paraId="7B64257C" w14:textId="298D5243" w:rsidR="00E9021E" w:rsidRPr="00E9021E" w:rsidRDefault="00E9021E" w:rsidP="00E9021E">
      <w:pPr>
        <w:pStyle w:val="ListParagraph"/>
        <w:numPr>
          <w:ilvl w:val="0"/>
          <w:numId w:val="44"/>
        </w:numPr>
        <w:overflowPunct/>
        <w:autoSpaceDE/>
        <w:autoSpaceDN/>
        <w:adjustRightInd/>
        <w:textAlignment w:val="auto"/>
        <w:rPr>
          <w:rFonts w:ascii="Cambria" w:hAnsi="Cambria"/>
          <w:color w:val="FF0000"/>
          <w:sz w:val="22"/>
          <w:szCs w:val="22"/>
        </w:rPr>
      </w:pPr>
      <w:r>
        <w:rPr>
          <w:rFonts w:ascii="Cambria" w:hAnsi="Cambria"/>
          <w:color w:val="000000" w:themeColor="text1"/>
          <w:sz w:val="22"/>
          <w:szCs w:val="22"/>
        </w:rPr>
        <w:t>DW: given drop in single-family, I think we should promote it more. In danger of losing single-family cohort</w:t>
      </w:r>
    </w:p>
    <w:p w14:paraId="2D99A198" w14:textId="7C035EAE" w:rsidR="00E9021E" w:rsidRDefault="00E9021E" w:rsidP="00E9021E">
      <w:pPr>
        <w:overflowPunct/>
        <w:autoSpaceDE/>
        <w:autoSpaceDN/>
        <w:adjustRightInd/>
        <w:textAlignment w:val="auto"/>
        <w:rPr>
          <w:rFonts w:ascii="Cambria" w:hAnsi="Cambria"/>
          <w:color w:val="000000" w:themeColor="text1"/>
          <w:sz w:val="22"/>
          <w:szCs w:val="22"/>
        </w:rPr>
      </w:pPr>
      <w:r>
        <w:rPr>
          <w:rFonts w:ascii="Cambria" w:hAnsi="Cambria"/>
          <w:color w:val="000000" w:themeColor="text1"/>
          <w:sz w:val="22"/>
          <w:szCs w:val="22"/>
        </w:rPr>
        <w:t xml:space="preserve">IAC: </w:t>
      </w:r>
      <w:proofErr w:type="spellStart"/>
      <w:r>
        <w:rPr>
          <w:rFonts w:ascii="Cambria" w:hAnsi="Cambria"/>
          <w:color w:val="000000" w:themeColor="text1"/>
          <w:sz w:val="22"/>
          <w:szCs w:val="22"/>
        </w:rPr>
        <w:t>MKz</w:t>
      </w:r>
      <w:proofErr w:type="spellEnd"/>
      <w:r>
        <w:rPr>
          <w:rFonts w:ascii="Cambria" w:hAnsi="Cambria"/>
          <w:color w:val="000000" w:themeColor="text1"/>
          <w:sz w:val="22"/>
          <w:szCs w:val="22"/>
        </w:rPr>
        <w:t xml:space="preserve">: Michael Franco is really good, could take this on. New Ecology group in Boston. Monitoring. James and Michael discussing relationship with them. </w:t>
      </w:r>
    </w:p>
    <w:p w14:paraId="28542D47" w14:textId="4059BE35" w:rsidR="00E9021E" w:rsidRDefault="00E9021E" w:rsidP="00E9021E">
      <w:pPr>
        <w:overflowPunct/>
        <w:autoSpaceDE/>
        <w:autoSpaceDN/>
        <w:adjustRightInd/>
        <w:textAlignment w:val="auto"/>
        <w:rPr>
          <w:rFonts w:ascii="Cambria" w:hAnsi="Cambria"/>
          <w:color w:val="000000" w:themeColor="text1"/>
          <w:sz w:val="22"/>
          <w:szCs w:val="22"/>
        </w:rPr>
      </w:pPr>
    </w:p>
    <w:p w14:paraId="4DE2C0AF" w14:textId="40A264E0" w:rsidR="00E9021E" w:rsidRDefault="00E9021E" w:rsidP="00E9021E">
      <w:pPr>
        <w:overflowPunct/>
        <w:autoSpaceDE/>
        <w:autoSpaceDN/>
        <w:adjustRightInd/>
        <w:textAlignment w:val="auto"/>
        <w:rPr>
          <w:rFonts w:ascii="Cambria" w:hAnsi="Cambria"/>
          <w:color w:val="000000" w:themeColor="text1"/>
          <w:sz w:val="22"/>
          <w:szCs w:val="22"/>
        </w:rPr>
      </w:pPr>
      <w:proofErr w:type="spellStart"/>
      <w:r>
        <w:rPr>
          <w:rFonts w:ascii="Cambria" w:hAnsi="Cambria"/>
          <w:color w:val="000000" w:themeColor="text1"/>
          <w:sz w:val="22"/>
          <w:szCs w:val="22"/>
        </w:rPr>
        <w:t>LW</w:t>
      </w:r>
      <w:proofErr w:type="spellEnd"/>
      <w:r>
        <w:rPr>
          <w:rFonts w:ascii="Cambria" w:hAnsi="Cambria"/>
          <w:color w:val="000000" w:themeColor="text1"/>
          <w:sz w:val="22"/>
          <w:szCs w:val="22"/>
        </w:rPr>
        <w:t xml:space="preserve">: </w:t>
      </w:r>
      <w:proofErr w:type="spellStart"/>
      <w:r>
        <w:rPr>
          <w:rFonts w:ascii="Cambria" w:hAnsi="Cambria"/>
          <w:color w:val="000000" w:themeColor="text1"/>
          <w:sz w:val="22"/>
          <w:szCs w:val="22"/>
        </w:rPr>
        <w:t>Zoho</w:t>
      </w:r>
      <w:proofErr w:type="spellEnd"/>
      <w:r>
        <w:rPr>
          <w:rFonts w:ascii="Cambria" w:hAnsi="Cambria"/>
          <w:color w:val="000000" w:themeColor="text1"/>
          <w:sz w:val="22"/>
          <w:szCs w:val="22"/>
        </w:rPr>
        <w:t xml:space="preserve"> creating CRM. Alliance funding member portal. Going fairly slowly but well.</w:t>
      </w:r>
    </w:p>
    <w:p w14:paraId="3104C5BC" w14:textId="1F228767" w:rsidR="00E9021E" w:rsidRDefault="00E9021E" w:rsidP="00E9021E">
      <w:pPr>
        <w:overflowPunct/>
        <w:autoSpaceDE/>
        <w:autoSpaceDN/>
        <w:adjustRightInd/>
        <w:textAlignment w:val="auto"/>
        <w:rPr>
          <w:rFonts w:ascii="Cambria" w:hAnsi="Cambria"/>
          <w:color w:val="000000" w:themeColor="text1"/>
          <w:sz w:val="22"/>
          <w:szCs w:val="22"/>
        </w:rPr>
      </w:pPr>
    </w:p>
    <w:p w14:paraId="0AB1468C" w14:textId="525DE18F" w:rsidR="00E9021E" w:rsidRDefault="00E9021E" w:rsidP="00E9021E">
      <w:pPr>
        <w:overflowPunct/>
        <w:autoSpaceDE/>
        <w:autoSpaceDN/>
        <w:adjustRightInd/>
        <w:textAlignment w:val="auto"/>
        <w:rPr>
          <w:rFonts w:ascii="Cambria" w:hAnsi="Cambria"/>
          <w:color w:val="000000" w:themeColor="text1"/>
          <w:sz w:val="22"/>
          <w:szCs w:val="22"/>
        </w:rPr>
      </w:pPr>
      <w:r>
        <w:rPr>
          <w:rFonts w:ascii="Cambria" w:hAnsi="Cambria"/>
          <w:color w:val="000000" w:themeColor="text1"/>
          <w:sz w:val="22"/>
          <w:szCs w:val="22"/>
        </w:rPr>
        <w:t xml:space="preserve">Alliance: </w:t>
      </w:r>
    </w:p>
    <w:p w14:paraId="76A3163E" w14:textId="178A1350" w:rsidR="00774EF5" w:rsidRDefault="00774EF5" w:rsidP="00E9021E">
      <w:pPr>
        <w:overflowPunct/>
        <w:autoSpaceDE/>
        <w:autoSpaceDN/>
        <w:adjustRightInd/>
        <w:textAlignment w:val="auto"/>
        <w:rPr>
          <w:rFonts w:ascii="Cambria" w:hAnsi="Cambria"/>
          <w:color w:val="000000" w:themeColor="text1"/>
          <w:sz w:val="22"/>
          <w:szCs w:val="22"/>
        </w:rPr>
      </w:pPr>
      <w:r>
        <w:rPr>
          <w:rFonts w:ascii="Cambria" w:hAnsi="Cambria"/>
          <w:color w:val="000000" w:themeColor="text1"/>
          <w:sz w:val="22"/>
          <w:szCs w:val="22"/>
        </w:rPr>
        <w:t xml:space="preserve">AG: it would be great to approve our strategic plan before our member’s meeting next week. I’ll share highlights now. </w:t>
      </w:r>
    </w:p>
    <w:p w14:paraId="359916D3" w14:textId="59258933" w:rsidR="00774EF5" w:rsidRDefault="00774EF5" w:rsidP="00E9021E">
      <w:pPr>
        <w:overflowPunct/>
        <w:autoSpaceDE/>
        <w:autoSpaceDN/>
        <w:adjustRightInd/>
        <w:textAlignment w:val="auto"/>
        <w:rPr>
          <w:rFonts w:ascii="Cambria" w:hAnsi="Cambria"/>
          <w:color w:val="000000" w:themeColor="text1"/>
          <w:sz w:val="22"/>
          <w:szCs w:val="22"/>
        </w:rPr>
      </w:pPr>
      <w:r>
        <w:rPr>
          <w:rFonts w:ascii="Cambria" w:hAnsi="Cambria"/>
          <w:color w:val="000000" w:themeColor="text1"/>
          <w:sz w:val="22"/>
          <w:szCs w:val="22"/>
        </w:rPr>
        <w:t>Should we approve this via email? Yes, but maybe come back to it later in the meeting</w:t>
      </w:r>
    </w:p>
    <w:p w14:paraId="69CBF192" w14:textId="4FFF5C7C" w:rsidR="00774EF5" w:rsidRDefault="00774EF5" w:rsidP="00E9021E">
      <w:pPr>
        <w:overflowPunct/>
        <w:autoSpaceDE/>
        <w:autoSpaceDN/>
        <w:adjustRightInd/>
        <w:textAlignment w:val="auto"/>
        <w:rPr>
          <w:rFonts w:ascii="Cambria" w:hAnsi="Cambria"/>
          <w:color w:val="000000" w:themeColor="text1"/>
          <w:sz w:val="22"/>
          <w:szCs w:val="22"/>
        </w:rPr>
      </w:pPr>
    </w:p>
    <w:p w14:paraId="128BD0D9" w14:textId="2C60D734" w:rsidR="00774EF5" w:rsidRPr="00E9021E" w:rsidRDefault="00774EF5" w:rsidP="00E9021E">
      <w:pPr>
        <w:overflowPunct/>
        <w:autoSpaceDE/>
        <w:autoSpaceDN/>
        <w:adjustRightInd/>
        <w:textAlignment w:val="auto"/>
        <w:rPr>
          <w:rFonts w:ascii="Cambria" w:hAnsi="Cambria"/>
          <w:color w:val="000000" w:themeColor="text1"/>
          <w:sz w:val="22"/>
          <w:szCs w:val="22"/>
        </w:rPr>
      </w:pPr>
      <w:r>
        <w:rPr>
          <w:rFonts w:ascii="Cambria" w:hAnsi="Cambria"/>
          <w:color w:val="000000" w:themeColor="text1"/>
          <w:sz w:val="22"/>
          <w:szCs w:val="22"/>
        </w:rPr>
        <w:t xml:space="preserve">WG: thanks to everyone for pulling the hootenannies together. They were outstanding. </w:t>
      </w:r>
    </w:p>
    <w:p w14:paraId="696D3312" w14:textId="77777777" w:rsidR="00CB19D8" w:rsidRPr="00CB19D8" w:rsidRDefault="00CB19D8" w:rsidP="00CB19D8">
      <w:pPr>
        <w:overflowPunct/>
        <w:autoSpaceDE/>
        <w:autoSpaceDN/>
        <w:adjustRightInd/>
        <w:textAlignment w:val="auto"/>
        <w:rPr>
          <w:rFonts w:ascii="Cambria" w:hAnsi="Cambria"/>
          <w:color w:val="000000"/>
          <w:sz w:val="22"/>
          <w:szCs w:val="22"/>
        </w:rPr>
      </w:pPr>
      <w:r w:rsidRPr="00CB19D8">
        <w:rPr>
          <w:rFonts w:ascii="Century Gothic" w:hAnsi="Century Gothic"/>
          <w:b/>
          <w:bCs/>
          <w:color w:val="000000"/>
          <w:szCs w:val="24"/>
        </w:rPr>
        <w:t> </w:t>
      </w:r>
    </w:p>
    <w:p w14:paraId="1D4D3A0B" w14:textId="77777777" w:rsidR="00CB19D8" w:rsidRPr="00CB19D8" w:rsidRDefault="00CB19D8" w:rsidP="00CB19D8">
      <w:pPr>
        <w:overflowPunct/>
        <w:autoSpaceDE/>
        <w:autoSpaceDN/>
        <w:adjustRightInd/>
        <w:ind w:left="720"/>
        <w:textAlignment w:val="auto"/>
        <w:rPr>
          <w:rFonts w:ascii="Cambria" w:hAnsi="Cambria"/>
          <w:color w:val="000000"/>
          <w:sz w:val="22"/>
          <w:szCs w:val="22"/>
        </w:rPr>
      </w:pPr>
      <w:r w:rsidRPr="00CB19D8">
        <w:rPr>
          <w:rFonts w:ascii="Century Gothic" w:hAnsi="Century Gothic"/>
          <w:color w:val="262626"/>
          <w:szCs w:val="24"/>
        </w:rPr>
        <w:t>3.</w:t>
      </w:r>
      <w:r w:rsidRPr="00CB19D8">
        <w:rPr>
          <w:rFonts w:ascii="Times New Roman" w:hAnsi="Times New Roman"/>
          <w:color w:val="262626"/>
          <w:sz w:val="14"/>
          <w:szCs w:val="14"/>
        </w:rPr>
        <w:t>      </w:t>
      </w:r>
      <w:r w:rsidRPr="00CB19D8">
        <w:rPr>
          <w:rFonts w:ascii="Century Gothic" w:hAnsi="Century Gothic"/>
          <w:color w:val="262626"/>
          <w:szCs w:val="24"/>
          <w:u w:val="single"/>
        </w:rPr>
        <w:t>Financial review</w:t>
      </w:r>
    </w:p>
    <w:p w14:paraId="36B87F2E"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262626"/>
          <w:szCs w:val="24"/>
        </w:rPr>
        <w:lastRenderedPageBreak/>
        <w:t>o</w:t>
      </w:r>
      <w:r w:rsidRPr="00CB19D8">
        <w:rPr>
          <w:rFonts w:ascii="Times New Roman" w:hAnsi="Times New Roman"/>
          <w:color w:val="262626"/>
          <w:sz w:val="14"/>
          <w:szCs w:val="14"/>
        </w:rPr>
        <w:t>   </w:t>
      </w:r>
      <w:r w:rsidRPr="00CB19D8">
        <w:rPr>
          <w:rFonts w:ascii="Century Gothic" w:hAnsi="Century Gothic"/>
          <w:color w:val="262626"/>
          <w:szCs w:val="24"/>
        </w:rPr>
        <w:t>Financial resources overview (AB, DW)</w:t>
      </w:r>
    </w:p>
    <w:p w14:paraId="5EF3D09D" w14:textId="77777777" w:rsidR="00CB19D8" w:rsidRPr="00CB19D8" w:rsidRDefault="00CB19D8" w:rsidP="00CB19D8">
      <w:pPr>
        <w:overflowPunct/>
        <w:autoSpaceDE/>
        <w:autoSpaceDN/>
        <w:adjustRightInd/>
        <w:ind w:left="2160"/>
        <w:textAlignment w:val="auto"/>
        <w:rPr>
          <w:rFonts w:ascii="Cambria" w:hAnsi="Cambria"/>
          <w:color w:val="000000"/>
          <w:sz w:val="22"/>
          <w:szCs w:val="22"/>
        </w:rPr>
      </w:pPr>
      <w:proofErr w:type="gramStart"/>
      <w:r w:rsidRPr="00CB19D8">
        <w:rPr>
          <w:rFonts w:ascii="Wingdings" w:hAnsi="Wingdings"/>
          <w:color w:val="262626"/>
          <w:szCs w:val="24"/>
        </w:rPr>
        <w:t>§</w:t>
      </w:r>
      <w:r w:rsidRPr="00CB19D8">
        <w:rPr>
          <w:rFonts w:ascii="Times New Roman" w:hAnsi="Times New Roman"/>
          <w:color w:val="262626"/>
          <w:sz w:val="14"/>
          <w:szCs w:val="14"/>
        </w:rPr>
        <w:t>  </w:t>
      </w:r>
      <w:r w:rsidRPr="00CB19D8">
        <w:rPr>
          <w:rFonts w:ascii="Century Gothic" w:hAnsi="Century Gothic"/>
          <w:color w:val="262626"/>
          <w:szCs w:val="24"/>
        </w:rPr>
        <w:t>Treasurers</w:t>
      </w:r>
      <w:proofErr w:type="gramEnd"/>
      <w:r w:rsidRPr="00CB19D8">
        <w:rPr>
          <w:rFonts w:ascii="Century Gothic" w:hAnsi="Century Gothic"/>
          <w:color w:val="262626"/>
          <w:szCs w:val="24"/>
        </w:rPr>
        <w:t xml:space="preserve"> reports PHIUS&amp;PHIUS Alliance </w:t>
      </w:r>
    </w:p>
    <w:p w14:paraId="4A970D1F" w14:textId="77777777" w:rsidR="00CB19D8" w:rsidRPr="00CB19D8" w:rsidRDefault="00CB19D8" w:rsidP="00CB19D8">
      <w:pPr>
        <w:overflowPunct/>
        <w:autoSpaceDE/>
        <w:autoSpaceDN/>
        <w:adjustRightInd/>
        <w:textAlignment w:val="auto"/>
        <w:rPr>
          <w:rFonts w:ascii="Cambria" w:hAnsi="Cambria"/>
          <w:color w:val="000000"/>
          <w:sz w:val="22"/>
          <w:szCs w:val="22"/>
        </w:rPr>
      </w:pPr>
      <w:r w:rsidRPr="00CB19D8">
        <w:rPr>
          <w:rFonts w:ascii="Century Gothic" w:hAnsi="Century Gothic"/>
          <w:b/>
          <w:bCs/>
          <w:color w:val="000000"/>
          <w:szCs w:val="24"/>
        </w:rPr>
        <w:t>  </w:t>
      </w:r>
    </w:p>
    <w:p w14:paraId="1FDF424B" w14:textId="77777777" w:rsidR="00CB19D8" w:rsidRPr="00CB19D8" w:rsidRDefault="00CB19D8" w:rsidP="00CB19D8">
      <w:pPr>
        <w:overflowPunct/>
        <w:autoSpaceDE/>
        <w:autoSpaceDN/>
        <w:adjustRightInd/>
        <w:ind w:left="720"/>
        <w:textAlignment w:val="auto"/>
        <w:rPr>
          <w:rFonts w:ascii="Cambria" w:hAnsi="Cambria"/>
          <w:color w:val="000000"/>
          <w:sz w:val="22"/>
          <w:szCs w:val="22"/>
        </w:rPr>
      </w:pPr>
      <w:r w:rsidRPr="00CB19D8">
        <w:rPr>
          <w:rFonts w:ascii="Century Gothic" w:hAnsi="Century Gothic"/>
          <w:color w:val="262626"/>
          <w:szCs w:val="24"/>
        </w:rPr>
        <w:t>4.</w:t>
      </w:r>
      <w:r w:rsidRPr="00CB19D8">
        <w:rPr>
          <w:rFonts w:ascii="Times New Roman" w:hAnsi="Times New Roman"/>
          <w:color w:val="262626"/>
          <w:sz w:val="14"/>
          <w:szCs w:val="14"/>
        </w:rPr>
        <w:t>      </w:t>
      </w:r>
      <w:r w:rsidRPr="00CB19D8">
        <w:rPr>
          <w:rFonts w:ascii="Century Gothic" w:hAnsi="Century Gothic"/>
          <w:color w:val="262626"/>
          <w:szCs w:val="24"/>
          <w:u w:val="single"/>
        </w:rPr>
        <w:t>Discussion of strategic paths forward </w:t>
      </w:r>
    </w:p>
    <w:p w14:paraId="52FEFD87"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262626"/>
          <w:szCs w:val="24"/>
        </w:rPr>
        <w:t>o</w:t>
      </w:r>
      <w:r w:rsidRPr="00CB19D8">
        <w:rPr>
          <w:rFonts w:ascii="Times New Roman" w:hAnsi="Times New Roman"/>
          <w:color w:val="262626"/>
          <w:sz w:val="14"/>
          <w:szCs w:val="14"/>
        </w:rPr>
        <w:t>   </w:t>
      </w:r>
      <w:r w:rsidRPr="00CB19D8">
        <w:rPr>
          <w:rFonts w:ascii="Century Gothic" w:hAnsi="Century Gothic"/>
          <w:color w:val="262626"/>
          <w:szCs w:val="24"/>
        </w:rPr>
        <w:t>Strategic planning retreat</w:t>
      </w:r>
    </w:p>
    <w:p w14:paraId="1B510C6C"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262626"/>
          <w:szCs w:val="24"/>
        </w:rPr>
        <w:t>o</w:t>
      </w:r>
      <w:r w:rsidRPr="00CB19D8">
        <w:rPr>
          <w:rFonts w:ascii="Times New Roman" w:hAnsi="Times New Roman"/>
          <w:color w:val="262626"/>
          <w:sz w:val="14"/>
          <w:szCs w:val="14"/>
        </w:rPr>
        <w:t>   </w:t>
      </w:r>
      <w:r w:rsidRPr="00CB19D8">
        <w:rPr>
          <w:rFonts w:ascii="Century Gothic" w:hAnsi="Century Gothic"/>
          <w:color w:val="262626"/>
          <w:szCs w:val="24"/>
        </w:rPr>
        <w:t>Zero energy mission, rebranding opportunity</w:t>
      </w:r>
    </w:p>
    <w:p w14:paraId="6B5E445F" w14:textId="1A71E5C7" w:rsidR="00774EF5" w:rsidRPr="00774EF5" w:rsidRDefault="00CB19D8" w:rsidP="00774EF5">
      <w:pPr>
        <w:pStyle w:val="ListParagraph"/>
        <w:numPr>
          <w:ilvl w:val="1"/>
          <w:numId w:val="44"/>
        </w:numPr>
        <w:overflowPunct/>
        <w:autoSpaceDE/>
        <w:autoSpaceDN/>
        <w:adjustRightInd/>
        <w:textAlignment w:val="auto"/>
        <w:rPr>
          <w:rFonts w:ascii="Cambria" w:hAnsi="Cambria"/>
          <w:color w:val="000000"/>
          <w:sz w:val="22"/>
          <w:szCs w:val="22"/>
        </w:rPr>
      </w:pPr>
      <w:r w:rsidRPr="00774EF5">
        <w:rPr>
          <w:rFonts w:ascii="Century Gothic" w:hAnsi="Century Gothic"/>
          <w:color w:val="262626"/>
          <w:szCs w:val="24"/>
        </w:rPr>
        <w:t>Growth opportunities discussion</w:t>
      </w:r>
    </w:p>
    <w:p w14:paraId="6B2E38AB" w14:textId="7C1276A3" w:rsidR="00774EF5" w:rsidRPr="00774EF5" w:rsidRDefault="00CB19D8" w:rsidP="00774EF5">
      <w:pPr>
        <w:pStyle w:val="ListParagraph"/>
        <w:numPr>
          <w:ilvl w:val="1"/>
          <w:numId w:val="44"/>
        </w:numPr>
        <w:overflowPunct/>
        <w:autoSpaceDE/>
        <w:autoSpaceDN/>
        <w:adjustRightInd/>
        <w:textAlignment w:val="auto"/>
        <w:rPr>
          <w:rFonts w:ascii="Cambria" w:hAnsi="Cambria"/>
          <w:color w:val="000000"/>
          <w:sz w:val="22"/>
          <w:szCs w:val="22"/>
        </w:rPr>
      </w:pPr>
      <w:r w:rsidRPr="00774EF5">
        <w:rPr>
          <w:rFonts w:ascii="Century Gothic" w:hAnsi="Century Gothic"/>
          <w:color w:val="262626"/>
          <w:szCs w:val="24"/>
        </w:rPr>
        <w:t>Discussion on international approach</w:t>
      </w:r>
    </w:p>
    <w:p w14:paraId="77C98151" w14:textId="573E3B3F" w:rsidR="00774EF5" w:rsidRPr="00774EF5" w:rsidRDefault="00774EF5" w:rsidP="00774EF5">
      <w:pPr>
        <w:pStyle w:val="ListParagraph"/>
        <w:numPr>
          <w:ilvl w:val="0"/>
          <w:numId w:val="44"/>
        </w:numPr>
        <w:overflowPunct/>
        <w:autoSpaceDE/>
        <w:autoSpaceDN/>
        <w:adjustRightInd/>
        <w:textAlignment w:val="auto"/>
        <w:rPr>
          <w:rFonts w:ascii="Century Gothic" w:hAnsi="Century Gothic"/>
          <w:color w:val="FF0000"/>
          <w:szCs w:val="24"/>
        </w:rPr>
      </w:pPr>
      <w:r w:rsidRPr="00774EF5">
        <w:rPr>
          <w:rFonts w:ascii="Cambria" w:hAnsi="Cambria"/>
          <w:color w:val="FF0000"/>
          <w:sz w:val="22"/>
          <w:szCs w:val="22"/>
        </w:rPr>
        <w:t xml:space="preserve">Dan, can you get back in touch with Building Green for facilitator? </w:t>
      </w:r>
    </w:p>
    <w:p w14:paraId="0973CD23" w14:textId="7A7E7BE5" w:rsidR="00774EF5" w:rsidRPr="00774EF5" w:rsidRDefault="00774EF5" w:rsidP="00774EF5">
      <w:pPr>
        <w:pStyle w:val="ListParagraph"/>
        <w:numPr>
          <w:ilvl w:val="0"/>
          <w:numId w:val="44"/>
        </w:numPr>
        <w:overflowPunct/>
        <w:autoSpaceDE/>
        <w:autoSpaceDN/>
        <w:adjustRightInd/>
        <w:textAlignment w:val="auto"/>
        <w:rPr>
          <w:rFonts w:ascii="Century Gothic" w:hAnsi="Century Gothic"/>
          <w:color w:val="FF0000"/>
          <w:szCs w:val="24"/>
        </w:rPr>
      </w:pPr>
      <w:r>
        <w:rPr>
          <w:rFonts w:ascii="Cambria" w:hAnsi="Cambria"/>
          <w:color w:val="FF0000"/>
          <w:sz w:val="22"/>
          <w:szCs w:val="22"/>
        </w:rPr>
        <w:t>Let’s</w:t>
      </w:r>
      <w:r w:rsidRPr="00774EF5">
        <w:rPr>
          <w:rFonts w:ascii="Cambria" w:hAnsi="Cambria"/>
          <w:color w:val="FF0000"/>
          <w:sz w:val="22"/>
          <w:szCs w:val="22"/>
        </w:rPr>
        <w:t xml:space="preserve"> send out a doodle poll for a retreat date in Feb or March</w:t>
      </w:r>
    </w:p>
    <w:p w14:paraId="5FE0ECCB" w14:textId="06382A04" w:rsidR="00774EF5" w:rsidRPr="00774EF5" w:rsidRDefault="00774EF5" w:rsidP="00774EF5">
      <w:pPr>
        <w:pStyle w:val="ListParagraph"/>
        <w:numPr>
          <w:ilvl w:val="0"/>
          <w:numId w:val="44"/>
        </w:numPr>
        <w:overflowPunct/>
        <w:autoSpaceDE/>
        <w:autoSpaceDN/>
        <w:adjustRightInd/>
        <w:textAlignment w:val="auto"/>
        <w:rPr>
          <w:rFonts w:ascii="Century Gothic" w:hAnsi="Century Gothic"/>
          <w:color w:val="FF0000"/>
          <w:szCs w:val="24"/>
        </w:rPr>
      </w:pPr>
      <w:r>
        <w:rPr>
          <w:rFonts w:ascii="Cambria" w:hAnsi="Cambria"/>
          <w:color w:val="000000" w:themeColor="text1"/>
          <w:sz w:val="22"/>
          <w:szCs w:val="22"/>
        </w:rPr>
        <w:t xml:space="preserve">Dick, thanks for the email about this. We’ll get to it. </w:t>
      </w:r>
    </w:p>
    <w:p w14:paraId="33B0A183" w14:textId="4AE85FAA" w:rsidR="00774EF5" w:rsidRPr="00842933" w:rsidRDefault="00774EF5" w:rsidP="00774EF5">
      <w:pPr>
        <w:pStyle w:val="ListParagraph"/>
        <w:numPr>
          <w:ilvl w:val="0"/>
          <w:numId w:val="44"/>
        </w:numPr>
        <w:overflowPunct/>
        <w:autoSpaceDE/>
        <w:autoSpaceDN/>
        <w:adjustRightInd/>
        <w:textAlignment w:val="auto"/>
        <w:rPr>
          <w:rFonts w:ascii="Century Gothic" w:hAnsi="Century Gothic"/>
          <w:color w:val="FF0000"/>
          <w:szCs w:val="24"/>
        </w:rPr>
      </w:pPr>
      <w:r>
        <w:rPr>
          <w:rFonts w:ascii="Cambria" w:hAnsi="Cambria"/>
          <w:color w:val="000000" w:themeColor="text1"/>
          <w:sz w:val="22"/>
          <w:szCs w:val="22"/>
        </w:rPr>
        <w:t xml:space="preserve">KK: I think we should look backward to some degree to see what our messaging was and where we’re going now. I think the language is better now, toward zero energy buildings. Buildings are center point of green new deal as Terry had said. </w:t>
      </w:r>
    </w:p>
    <w:p w14:paraId="4FAACE94" w14:textId="77777777" w:rsidR="00842933" w:rsidRPr="00842933" w:rsidRDefault="00842933" w:rsidP="00842933">
      <w:pPr>
        <w:overflowPunct/>
        <w:autoSpaceDE/>
        <w:autoSpaceDN/>
        <w:adjustRightInd/>
        <w:textAlignment w:val="auto"/>
        <w:rPr>
          <w:rFonts w:ascii="Century Gothic" w:hAnsi="Century Gothic"/>
          <w:color w:val="FF0000"/>
          <w:szCs w:val="24"/>
        </w:rPr>
      </w:pPr>
    </w:p>
    <w:p w14:paraId="20AA90BB" w14:textId="39AEFCA9" w:rsidR="00842933" w:rsidRPr="00842933" w:rsidRDefault="00842933" w:rsidP="00774EF5">
      <w:pPr>
        <w:pStyle w:val="ListParagraph"/>
        <w:numPr>
          <w:ilvl w:val="0"/>
          <w:numId w:val="44"/>
        </w:numPr>
        <w:overflowPunct/>
        <w:autoSpaceDE/>
        <w:autoSpaceDN/>
        <w:adjustRightInd/>
        <w:textAlignment w:val="auto"/>
        <w:rPr>
          <w:rFonts w:ascii="Century Gothic" w:hAnsi="Century Gothic"/>
          <w:color w:val="FF0000"/>
          <w:szCs w:val="24"/>
        </w:rPr>
      </w:pPr>
      <w:r>
        <w:rPr>
          <w:rFonts w:ascii="Cambria" w:hAnsi="Cambria"/>
          <w:color w:val="000000" w:themeColor="text1"/>
          <w:sz w:val="22"/>
          <w:szCs w:val="22"/>
        </w:rPr>
        <w:t>Alliance strategic plan: reviewed by board, motion to approve. Second. All in favor—it is approved</w:t>
      </w:r>
    </w:p>
    <w:p w14:paraId="20E9C648" w14:textId="77777777" w:rsidR="00842933" w:rsidRPr="00842933" w:rsidRDefault="00842933" w:rsidP="00842933">
      <w:pPr>
        <w:pStyle w:val="ListParagraph"/>
        <w:rPr>
          <w:rFonts w:ascii="Century Gothic" w:hAnsi="Century Gothic"/>
          <w:color w:val="FF0000"/>
          <w:szCs w:val="24"/>
        </w:rPr>
      </w:pPr>
    </w:p>
    <w:p w14:paraId="5E46847A" w14:textId="4121E52A" w:rsidR="00842933" w:rsidRPr="00842933" w:rsidRDefault="00842933" w:rsidP="00842933">
      <w:pPr>
        <w:pStyle w:val="ListParagraph"/>
        <w:numPr>
          <w:ilvl w:val="0"/>
          <w:numId w:val="44"/>
        </w:numPr>
        <w:overflowPunct/>
        <w:autoSpaceDE/>
        <w:autoSpaceDN/>
        <w:adjustRightInd/>
        <w:textAlignment w:val="auto"/>
        <w:rPr>
          <w:rFonts w:ascii="Century Gothic" w:hAnsi="Century Gothic"/>
          <w:color w:val="000000" w:themeColor="text1"/>
          <w:szCs w:val="24"/>
        </w:rPr>
      </w:pPr>
      <w:proofErr w:type="spellStart"/>
      <w:r>
        <w:rPr>
          <w:rFonts w:ascii="Cambria" w:hAnsi="Cambria"/>
          <w:color w:val="000000" w:themeColor="text1"/>
          <w:sz w:val="22"/>
          <w:szCs w:val="22"/>
        </w:rPr>
        <w:t>Mkz</w:t>
      </w:r>
      <w:proofErr w:type="spellEnd"/>
      <w:r>
        <w:rPr>
          <w:rFonts w:ascii="Cambria" w:hAnsi="Cambria"/>
          <w:color w:val="000000" w:themeColor="text1"/>
          <w:sz w:val="22"/>
          <w:szCs w:val="22"/>
        </w:rPr>
        <w:t xml:space="preserve">: Walter and board, I can’t thank you enough for getting us through this last 13 months. More agreement on this from others. </w:t>
      </w:r>
    </w:p>
    <w:p w14:paraId="1D74BC51" w14:textId="0FB67F24" w:rsidR="00842933" w:rsidRDefault="00842933" w:rsidP="00842933">
      <w:pPr>
        <w:overflowPunct/>
        <w:autoSpaceDE/>
        <w:autoSpaceDN/>
        <w:adjustRightInd/>
        <w:textAlignment w:val="auto"/>
        <w:rPr>
          <w:rFonts w:ascii="Century Gothic" w:hAnsi="Century Gothic"/>
          <w:color w:val="FF0000"/>
          <w:szCs w:val="24"/>
        </w:rPr>
      </w:pPr>
    </w:p>
    <w:p w14:paraId="67383F26" w14:textId="4C1E5136" w:rsidR="00842933" w:rsidRPr="00842933" w:rsidRDefault="00842933" w:rsidP="00842933">
      <w:pPr>
        <w:overflowPunct/>
        <w:autoSpaceDE/>
        <w:autoSpaceDN/>
        <w:adjustRightInd/>
        <w:textAlignment w:val="auto"/>
        <w:rPr>
          <w:rFonts w:ascii="Century Gothic" w:hAnsi="Century Gothic"/>
          <w:color w:val="FF0000"/>
          <w:szCs w:val="24"/>
        </w:rPr>
      </w:pPr>
    </w:p>
    <w:p w14:paraId="7E358859" w14:textId="77777777" w:rsidR="00CB19D8" w:rsidRPr="00CB19D8" w:rsidRDefault="00CB19D8" w:rsidP="00CB19D8">
      <w:pPr>
        <w:overflowPunct/>
        <w:autoSpaceDE/>
        <w:autoSpaceDN/>
        <w:adjustRightInd/>
        <w:ind w:left="720"/>
        <w:textAlignment w:val="auto"/>
        <w:rPr>
          <w:rFonts w:ascii="Cambria" w:hAnsi="Cambria"/>
          <w:color w:val="000000"/>
          <w:sz w:val="22"/>
          <w:szCs w:val="22"/>
        </w:rPr>
      </w:pPr>
      <w:r w:rsidRPr="00CB19D8">
        <w:rPr>
          <w:rFonts w:ascii="Century Gothic" w:hAnsi="Century Gothic"/>
          <w:color w:val="262626"/>
          <w:szCs w:val="24"/>
        </w:rPr>
        <w:t> </w:t>
      </w:r>
    </w:p>
    <w:p w14:paraId="66BCB7F0" w14:textId="77777777" w:rsidR="00CB19D8" w:rsidRPr="00CB19D8" w:rsidRDefault="00CB19D8" w:rsidP="00CB19D8">
      <w:pPr>
        <w:overflowPunct/>
        <w:autoSpaceDE/>
        <w:autoSpaceDN/>
        <w:adjustRightInd/>
        <w:ind w:left="720"/>
        <w:textAlignment w:val="auto"/>
        <w:rPr>
          <w:rFonts w:ascii="Cambria" w:hAnsi="Cambria"/>
          <w:color w:val="000000"/>
          <w:sz w:val="22"/>
          <w:szCs w:val="22"/>
        </w:rPr>
      </w:pPr>
      <w:r w:rsidRPr="00CB19D8">
        <w:rPr>
          <w:rFonts w:ascii="Century Gothic" w:hAnsi="Century Gothic"/>
          <w:color w:val="262626"/>
          <w:szCs w:val="24"/>
        </w:rPr>
        <w:t>5.</w:t>
      </w:r>
      <w:r w:rsidRPr="00CB19D8">
        <w:rPr>
          <w:rFonts w:ascii="Times New Roman" w:hAnsi="Times New Roman"/>
          <w:color w:val="262626"/>
          <w:sz w:val="14"/>
          <w:szCs w:val="14"/>
        </w:rPr>
        <w:t>      </w:t>
      </w:r>
      <w:r w:rsidRPr="00CB19D8">
        <w:rPr>
          <w:rFonts w:ascii="Century Gothic" w:hAnsi="Century Gothic"/>
          <w:color w:val="262626"/>
          <w:szCs w:val="24"/>
          <w:u w:val="single"/>
        </w:rPr>
        <w:t>Next meetings:</w:t>
      </w:r>
    </w:p>
    <w:p w14:paraId="70E96AE5"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000000"/>
          <w:szCs w:val="24"/>
        </w:rPr>
        <w:t>o</w:t>
      </w:r>
      <w:r w:rsidRPr="00CB19D8">
        <w:rPr>
          <w:rFonts w:ascii="Times New Roman" w:hAnsi="Times New Roman"/>
          <w:color w:val="000000"/>
          <w:sz w:val="14"/>
          <w:szCs w:val="14"/>
        </w:rPr>
        <w:t>   </w:t>
      </w:r>
      <w:r w:rsidRPr="00CB19D8">
        <w:rPr>
          <w:rFonts w:ascii="Century Gothic" w:hAnsi="Century Gothic"/>
          <w:color w:val="000000"/>
          <w:szCs w:val="24"/>
        </w:rPr>
        <w:t>Next board meeting December 10, 2020 </w:t>
      </w:r>
    </w:p>
    <w:p w14:paraId="45B6C4EF" w14:textId="77777777" w:rsidR="00CB19D8" w:rsidRPr="00CB19D8" w:rsidRDefault="00CB19D8" w:rsidP="00CB19D8">
      <w:pPr>
        <w:overflowPunct/>
        <w:autoSpaceDE/>
        <w:autoSpaceDN/>
        <w:adjustRightInd/>
        <w:ind w:left="1440"/>
        <w:textAlignment w:val="auto"/>
        <w:rPr>
          <w:rFonts w:ascii="Cambria" w:hAnsi="Cambria"/>
          <w:color w:val="000000"/>
          <w:sz w:val="22"/>
          <w:szCs w:val="22"/>
        </w:rPr>
      </w:pPr>
      <w:r w:rsidRPr="00CB19D8">
        <w:rPr>
          <w:rFonts w:ascii="Courier New" w:hAnsi="Courier New" w:cs="Courier New"/>
          <w:color w:val="000000"/>
          <w:szCs w:val="24"/>
        </w:rPr>
        <w:t>o</w:t>
      </w:r>
      <w:r w:rsidRPr="00CB19D8">
        <w:rPr>
          <w:rFonts w:ascii="Times New Roman" w:hAnsi="Times New Roman"/>
          <w:color w:val="000000"/>
          <w:sz w:val="14"/>
          <w:szCs w:val="14"/>
        </w:rPr>
        <w:t>   </w:t>
      </w:r>
      <w:r w:rsidRPr="00CB19D8">
        <w:rPr>
          <w:rFonts w:ascii="Century Gothic" w:hAnsi="Century Gothic"/>
          <w:color w:val="000000"/>
          <w:szCs w:val="24"/>
        </w:rPr>
        <w:t>Next exec meeting January 21, 2021 5pm CST</w:t>
      </w:r>
    </w:p>
    <w:p w14:paraId="0FADD47A"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1ABD0305"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6029A138"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Review action items from current Annual Meeting:</w:t>
      </w:r>
    </w:p>
    <w:p w14:paraId="381AC958"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76AB134D"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 </w:t>
      </w:r>
    </w:p>
    <w:p w14:paraId="1C10651D" w14:textId="77777777" w:rsidR="00CB19D8" w:rsidRPr="00CB19D8" w:rsidRDefault="00CB19D8" w:rsidP="00CB19D8">
      <w:pPr>
        <w:overflowPunct/>
        <w:autoSpaceDE/>
        <w:autoSpaceDN/>
        <w:adjustRightInd/>
        <w:textAlignment w:val="auto"/>
        <w:rPr>
          <w:color w:val="000000"/>
          <w:szCs w:val="24"/>
        </w:rPr>
      </w:pPr>
      <w:r w:rsidRPr="00CB19D8">
        <w:rPr>
          <w:rFonts w:ascii="Century Gothic" w:hAnsi="Century Gothic"/>
          <w:b/>
          <w:bCs/>
          <w:color w:val="000000"/>
          <w:szCs w:val="24"/>
        </w:rPr>
        <w:t>8.00 pm        Annual Meeting ends</w:t>
      </w:r>
    </w:p>
    <w:p w14:paraId="3C03D1FE" w14:textId="77777777" w:rsidR="00CB19D8" w:rsidRPr="00CB19D8" w:rsidRDefault="00CB19D8" w:rsidP="00CB19D8">
      <w:pPr>
        <w:overflowPunct/>
        <w:autoSpaceDE/>
        <w:autoSpaceDN/>
        <w:adjustRightInd/>
        <w:textAlignment w:val="auto"/>
        <w:rPr>
          <w:rFonts w:ascii="Helvetica" w:hAnsi="Helvetica"/>
          <w:color w:val="000000"/>
          <w:sz w:val="21"/>
          <w:szCs w:val="21"/>
        </w:rPr>
      </w:pPr>
    </w:p>
    <w:p w14:paraId="799BC98C" w14:textId="77777777" w:rsidR="00CB19D8" w:rsidRPr="00CB19D8" w:rsidRDefault="00CB19D8" w:rsidP="00CB19D8">
      <w:pPr>
        <w:overflowPunct/>
        <w:autoSpaceDE/>
        <w:autoSpaceDN/>
        <w:adjustRightInd/>
        <w:textAlignment w:val="auto"/>
        <w:rPr>
          <w:rFonts w:ascii="Times New Roman" w:hAnsi="Times New Roman"/>
          <w:szCs w:val="24"/>
        </w:rPr>
      </w:pPr>
    </w:p>
    <w:p w14:paraId="6A595772" w14:textId="77777777" w:rsidR="006D30FC" w:rsidRPr="003D441D" w:rsidRDefault="006D30FC" w:rsidP="00CB19D8">
      <w:pPr>
        <w:rPr>
          <w:rFonts w:ascii="Calibri" w:hAnsi="Calibri" w:cs="Calibri"/>
          <w:sz w:val="20"/>
        </w:rPr>
      </w:pPr>
    </w:p>
    <w:sectPr w:rsidR="006D30FC" w:rsidRPr="003D441D" w:rsidSect="001015B2">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1A3A" w14:textId="77777777" w:rsidR="0056791C" w:rsidRDefault="0056791C">
      <w:r>
        <w:separator/>
      </w:r>
    </w:p>
  </w:endnote>
  <w:endnote w:type="continuationSeparator" w:id="0">
    <w:p w14:paraId="06643AD0" w14:textId="77777777" w:rsidR="0056791C" w:rsidRDefault="005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3D44" w14:textId="77777777" w:rsidR="00E2624A" w:rsidRDefault="00E2624A" w:rsidP="00306728">
    <w:pPr>
      <w:pStyle w:val="Footer"/>
      <w:jc w:val="center"/>
      <w:rPr>
        <w:rFonts w:ascii="Arial" w:hAnsi="Arial"/>
        <w:b/>
        <w:sz w:val="22"/>
      </w:rPr>
    </w:pPr>
    <w:r>
      <w:rPr>
        <w:rFonts w:ascii="Arial" w:hAnsi="Arial"/>
        <w:b/>
        <w:sz w:val="22"/>
      </w:rPr>
      <w:t>PHIUS</w:t>
    </w:r>
  </w:p>
  <w:p w14:paraId="767C4B37" w14:textId="77777777" w:rsidR="00E2624A" w:rsidRDefault="00E2624A">
    <w:pPr>
      <w:pStyle w:val="Footer"/>
      <w:jc w:val="center"/>
      <w:rPr>
        <w:rFonts w:ascii="Arial" w:hAnsi="Arial"/>
        <w:sz w:val="20"/>
      </w:rPr>
    </w:pPr>
    <w:r>
      <w:rPr>
        <w:rFonts w:ascii="Arial" w:hAnsi="Arial"/>
        <w:sz w:val="20"/>
      </w:rPr>
      <w:t>116 W. Illinois St. Ste. 5E   Chicago Illinois    60654</w:t>
    </w:r>
  </w:p>
  <w:p w14:paraId="195E844E" w14:textId="77777777" w:rsidR="00E2624A" w:rsidRDefault="00E2624A">
    <w:pPr>
      <w:pStyle w:val="Footer"/>
      <w:jc w:val="center"/>
      <w:rPr>
        <w:rFonts w:ascii="Arial" w:hAnsi="Arial"/>
        <w:sz w:val="20"/>
      </w:rPr>
    </w:pPr>
    <w:r>
      <w:rPr>
        <w:rFonts w:ascii="Arial" w:hAnsi="Arial"/>
        <w:sz w:val="20"/>
      </w:rPr>
      <w:t>www.phius.org</w:t>
    </w:r>
  </w:p>
  <w:p w14:paraId="5A06599C" w14:textId="77777777" w:rsidR="00E2624A" w:rsidRDefault="00E2624A">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0090" w14:textId="77777777" w:rsidR="0056791C" w:rsidRDefault="0056791C">
      <w:r>
        <w:separator/>
      </w:r>
    </w:p>
  </w:footnote>
  <w:footnote w:type="continuationSeparator" w:id="0">
    <w:p w14:paraId="39CD6915" w14:textId="77777777" w:rsidR="0056791C" w:rsidRDefault="0056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F0D" w14:textId="77777777" w:rsidR="00E2624A" w:rsidRDefault="00E2624A" w:rsidP="00DF634D">
    <w:pPr>
      <w:pStyle w:val="Header"/>
      <w:pBdr>
        <w:bottom w:val="single" w:sz="6" w:space="1" w:color="auto"/>
      </w:pBdr>
      <w:jc w:val="center"/>
      <w:rPr>
        <w:sz w:val="20"/>
      </w:rPr>
    </w:pPr>
    <w:r>
      <w:rPr>
        <w:noProof/>
        <w:sz w:val="20"/>
      </w:rPr>
      <w:drawing>
        <wp:inline distT="0" distB="0" distL="0" distR="0" wp14:anchorId="7C7EF787" wp14:editId="2DEAE05E">
          <wp:extent cx="1604010" cy="10153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19107" b="16005"/>
                  <a:stretch>
                    <a:fillRect/>
                  </a:stretch>
                </pic:blipFill>
                <pic:spPr bwMode="auto">
                  <a:xfrm>
                    <a:off x="0" y="0"/>
                    <a:ext cx="1604010" cy="1015365"/>
                  </a:xfrm>
                  <a:prstGeom prst="rect">
                    <a:avLst/>
                  </a:prstGeom>
                  <a:noFill/>
                  <a:ln>
                    <a:noFill/>
                  </a:ln>
                </pic:spPr>
              </pic:pic>
            </a:graphicData>
          </a:graphic>
        </wp:inline>
      </w:drawing>
    </w:r>
  </w:p>
  <w:p w14:paraId="7DE96478" w14:textId="77777777" w:rsidR="00E2624A" w:rsidRDefault="00E2624A">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0E0"/>
    <w:multiLevelType w:val="multilevel"/>
    <w:tmpl w:val="DE9223F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3092141"/>
    <w:multiLevelType w:val="hybridMultilevel"/>
    <w:tmpl w:val="E2E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0D19"/>
    <w:multiLevelType w:val="hybridMultilevel"/>
    <w:tmpl w:val="138AE6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56C"/>
    <w:multiLevelType w:val="hybridMultilevel"/>
    <w:tmpl w:val="834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6B35"/>
    <w:multiLevelType w:val="hybridMultilevel"/>
    <w:tmpl w:val="2398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A0B44"/>
    <w:multiLevelType w:val="hybridMultilevel"/>
    <w:tmpl w:val="897037E4"/>
    <w:lvl w:ilvl="0" w:tplc="216ED4E8">
      <w:start w:val="3"/>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73B1A"/>
    <w:multiLevelType w:val="hybridMultilevel"/>
    <w:tmpl w:val="3EB2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338A"/>
    <w:multiLevelType w:val="hybridMultilevel"/>
    <w:tmpl w:val="A038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53355"/>
    <w:multiLevelType w:val="hybridMultilevel"/>
    <w:tmpl w:val="C5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E41BE"/>
    <w:multiLevelType w:val="hybridMultilevel"/>
    <w:tmpl w:val="3926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C5D8A"/>
    <w:multiLevelType w:val="hybridMultilevel"/>
    <w:tmpl w:val="8496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534F5"/>
    <w:multiLevelType w:val="hybridMultilevel"/>
    <w:tmpl w:val="D3C82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E24E2"/>
    <w:multiLevelType w:val="hybridMultilevel"/>
    <w:tmpl w:val="4EB4D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749BB"/>
    <w:multiLevelType w:val="hybridMultilevel"/>
    <w:tmpl w:val="94F8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7776C"/>
    <w:multiLevelType w:val="hybridMultilevel"/>
    <w:tmpl w:val="847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6004A"/>
    <w:multiLevelType w:val="hybridMultilevel"/>
    <w:tmpl w:val="5BDEA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F6AE7"/>
    <w:multiLevelType w:val="hybridMultilevel"/>
    <w:tmpl w:val="F6025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75085A"/>
    <w:multiLevelType w:val="hybridMultilevel"/>
    <w:tmpl w:val="2660A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B3BA8"/>
    <w:multiLevelType w:val="hybridMultilevel"/>
    <w:tmpl w:val="A64A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3307DF"/>
    <w:multiLevelType w:val="hybridMultilevel"/>
    <w:tmpl w:val="300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342D8"/>
    <w:multiLevelType w:val="hybridMultilevel"/>
    <w:tmpl w:val="43EC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53D37"/>
    <w:multiLevelType w:val="multilevel"/>
    <w:tmpl w:val="6DCCAAA0"/>
    <w:lvl w:ilvl="0">
      <w:start w:val="10"/>
      <w:numFmt w:val="decimal"/>
      <w:lvlText w:val="%1"/>
      <w:lvlJc w:val="left"/>
      <w:pPr>
        <w:ind w:left="615" w:hanging="615"/>
      </w:pPr>
      <w:rPr>
        <w:rFonts w:hint="default"/>
      </w:rPr>
    </w:lvl>
    <w:lvl w:ilvl="1">
      <w:start w:val="30"/>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C0031D"/>
    <w:multiLevelType w:val="hybridMultilevel"/>
    <w:tmpl w:val="5A5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42DA2"/>
    <w:multiLevelType w:val="hybridMultilevel"/>
    <w:tmpl w:val="600E5354"/>
    <w:lvl w:ilvl="0" w:tplc="68F87B8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778D9"/>
    <w:multiLevelType w:val="hybridMultilevel"/>
    <w:tmpl w:val="E8E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76EA8"/>
    <w:multiLevelType w:val="hybridMultilevel"/>
    <w:tmpl w:val="F052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12E6B"/>
    <w:multiLevelType w:val="hybridMultilevel"/>
    <w:tmpl w:val="C088C2FE"/>
    <w:lvl w:ilvl="0" w:tplc="0409000F">
      <w:start w:val="1"/>
      <w:numFmt w:val="decimal"/>
      <w:lvlText w:val="%1."/>
      <w:lvlJc w:val="left"/>
      <w:pPr>
        <w:ind w:left="126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5">
      <w:start w:val="1"/>
      <w:numFmt w:val="bullet"/>
      <w:lvlText w:val=""/>
      <w:lvlJc w:val="left"/>
      <w:pPr>
        <w:ind w:left="3870" w:hanging="360"/>
      </w:pPr>
      <w:rPr>
        <w:rFonts w:ascii="Wingdings" w:hAnsi="Wingdings"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9FD375E"/>
    <w:multiLevelType w:val="hybridMultilevel"/>
    <w:tmpl w:val="138AE6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67240"/>
    <w:multiLevelType w:val="hybridMultilevel"/>
    <w:tmpl w:val="B068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043C3"/>
    <w:multiLevelType w:val="multilevel"/>
    <w:tmpl w:val="DE9223F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5197511C"/>
    <w:multiLevelType w:val="hybridMultilevel"/>
    <w:tmpl w:val="DBD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41B2E"/>
    <w:multiLevelType w:val="hybridMultilevel"/>
    <w:tmpl w:val="EEFE3B08"/>
    <w:lvl w:ilvl="0" w:tplc="A8FA197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2E2D52"/>
    <w:multiLevelType w:val="hybridMultilevel"/>
    <w:tmpl w:val="9A2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323F3"/>
    <w:multiLevelType w:val="hybridMultilevel"/>
    <w:tmpl w:val="C0A2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C6BE5"/>
    <w:multiLevelType w:val="hybridMultilevel"/>
    <w:tmpl w:val="220A27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C200D29"/>
    <w:multiLevelType w:val="hybridMultilevel"/>
    <w:tmpl w:val="06C85FE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5E885E9D"/>
    <w:multiLevelType w:val="hybridMultilevel"/>
    <w:tmpl w:val="3B441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E7B08"/>
    <w:multiLevelType w:val="hybridMultilevel"/>
    <w:tmpl w:val="5DA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23FD4"/>
    <w:multiLevelType w:val="hybridMultilevel"/>
    <w:tmpl w:val="C136C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33758"/>
    <w:multiLevelType w:val="hybridMultilevel"/>
    <w:tmpl w:val="BA2E21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56A1D"/>
    <w:multiLevelType w:val="hybridMultilevel"/>
    <w:tmpl w:val="FD5A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B5B43"/>
    <w:multiLevelType w:val="hybridMultilevel"/>
    <w:tmpl w:val="0540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E5532"/>
    <w:multiLevelType w:val="hybridMultilevel"/>
    <w:tmpl w:val="501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1AB5"/>
    <w:multiLevelType w:val="hybridMultilevel"/>
    <w:tmpl w:val="33580D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5"/>
  </w:num>
  <w:num w:numId="4">
    <w:abstractNumId w:val="8"/>
  </w:num>
  <w:num w:numId="5">
    <w:abstractNumId w:val="23"/>
  </w:num>
  <w:num w:numId="6">
    <w:abstractNumId w:val="26"/>
  </w:num>
  <w:num w:numId="7">
    <w:abstractNumId w:val="2"/>
  </w:num>
  <w:num w:numId="8">
    <w:abstractNumId w:val="27"/>
  </w:num>
  <w:num w:numId="9">
    <w:abstractNumId w:val="43"/>
  </w:num>
  <w:num w:numId="10">
    <w:abstractNumId w:val="21"/>
  </w:num>
  <w:num w:numId="11">
    <w:abstractNumId w:val="30"/>
  </w:num>
  <w:num w:numId="12">
    <w:abstractNumId w:val="3"/>
  </w:num>
  <w:num w:numId="13">
    <w:abstractNumId w:val="17"/>
  </w:num>
  <w:num w:numId="14">
    <w:abstractNumId w:val="39"/>
  </w:num>
  <w:num w:numId="15">
    <w:abstractNumId w:val="36"/>
  </w:num>
  <w:num w:numId="16">
    <w:abstractNumId w:val="11"/>
  </w:num>
  <w:num w:numId="17">
    <w:abstractNumId w:val="19"/>
  </w:num>
  <w:num w:numId="18">
    <w:abstractNumId w:val="1"/>
  </w:num>
  <w:num w:numId="19">
    <w:abstractNumId w:val="25"/>
  </w:num>
  <w:num w:numId="20">
    <w:abstractNumId w:val="22"/>
  </w:num>
  <w:num w:numId="21">
    <w:abstractNumId w:val="13"/>
  </w:num>
  <w:num w:numId="22">
    <w:abstractNumId w:val="4"/>
  </w:num>
  <w:num w:numId="23">
    <w:abstractNumId w:val="10"/>
  </w:num>
  <w:num w:numId="24">
    <w:abstractNumId w:val="15"/>
  </w:num>
  <w:num w:numId="25">
    <w:abstractNumId w:val="40"/>
  </w:num>
  <w:num w:numId="26">
    <w:abstractNumId w:val="6"/>
  </w:num>
  <w:num w:numId="27">
    <w:abstractNumId w:val="9"/>
  </w:num>
  <w:num w:numId="28">
    <w:abstractNumId w:val="42"/>
  </w:num>
  <w:num w:numId="29">
    <w:abstractNumId w:val="14"/>
  </w:num>
  <w:num w:numId="30">
    <w:abstractNumId w:val="7"/>
  </w:num>
  <w:num w:numId="31">
    <w:abstractNumId w:val="28"/>
  </w:num>
  <w:num w:numId="32">
    <w:abstractNumId w:val="20"/>
  </w:num>
  <w:num w:numId="33">
    <w:abstractNumId w:val="31"/>
  </w:num>
  <w:num w:numId="34">
    <w:abstractNumId w:val="34"/>
  </w:num>
  <w:num w:numId="35">
    <w:abstractNumId w:val="38"/>
  </w:num>
  <w:num w:numId="36">
    <w:abstractNumId w:val="16"/>
  </w:num>
  <w:num w:numId="37">
    <w:abstractNumId w:val="37"/>
  </w:num>
  <w:num w:numId="38">
    <w:abstractNumId w:val="32"/>
  </w:num>
  <w:num w:numId="39">
    <w:abstractNumId w:val="35"/>
  </w:num>
  <w:num w:numId="40">
    <w:abstractNumId w:val="12"/>
  </w:num>
  <w:num w:numId="41">
    <w:abstractNumId w:val="33"/>
  </w:num>
  <w:num w:numId="42">
    <w:abstractNumId w:val="18"/>
  </w:num>
  <w:num w:numId="43">
    <w:abstractNumId w:val="2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49"/>
    <w:rsid w:val="00014388"/>
    <w:rsid w:val="00030FAD"/>
    <w:rsid w:val="00056DFE"/>
    <w:rsid w:val="00070912"/>
    <w:rsid w:val="00072111"/>
    <w:rsid w:val="0009012A"/>
    <w:rsid w:val="000B6494"/>
    <w:rsid w:val="000D78EB"/>
    <w:rsid w:val="000F21B5"/>
    <w:rsid w:val="001015B2"/>
    <w:rsid w:val="0011661E"/>
    <w:rsid w:val="00121740"/>
    <w:rsid w:val="00125C30"/>
    <w:rsid w:val="00146655"/>
    <w:rsid w:val="00151027"/>
    <w:rsid w:val="00151C65"/>
    <w:rsid w:val="00151FAD"/>
    <w:rsid w:val="00160DB4"/>
    <w:rsid w:val="00160EE4"/>
    <w:rsid w:val="001664CB"/>
    <w:rsid w:val="001853AC"/>
    <w:rsid w:val="00193093"/>
    <w:rsid w:val="00194D42"/>
    <w:rsid w:val="001A3F88"/>
    <w:rsid w:val="001B16BF"/>
    <w:rsid w:val="001D0FBE"/>
    <w:rsid w:val="001F1D03"/>
    <w:rsid w:val="00213FE7"/>
    <w:rsid w:val="00217D93"/>
    <w:rsid w:val="00226C3A"/>
    <w:rsid w:val="0023468C"/>
    <w:rsid w:val="00235BFC"/>
    <w:rsid w:val="00245EF8"/>
    <w:rsid w:val="00247D88"/>
    <w:rsid w:val="00257BA3"/>
    <w:rsid w:val="00262773"/>
    <w:rsid w:val="00282AC8"/>
    <w:rsid w:val="002912C2"/>
    <w:rsid w:val="002953CF"/>
    <w:rsid w:val="002C43E4"/>
    <w:rsid w:val="002D3945"/>
    <w:rsid w:val="002D4B81"/>
    <w:rsid w:val="00306728"/>
    <w:rsid w:val="00310B26"/>
    <w:rsid w:val="0032232B"/>
    <w:rsid w:val="0033198F"/>
    <w:rsid w:val="003334CC"/>
    <w:rsid w:val="00334AB2"/>
    <w:rsid w:val="0034030D"/>
    <w:rsid w:val="003433AD"/>
    <w:rsid w:val="003A4176"/>
    <w:rsid w:val="003B1558"/>
    <w:rsid w:val="003B1E2E"/>
    <w:rsid w:val="003B29D9"/>
    <w:rsid w:val="003B418A"/>
    <w:rsid w:val="003C0399"/>
    <w:rsid w:val="003C36F1"/>
    <w:rsid w:val="003D441D"/>
    <w:rsid w:val="003F01A3"/>
    <w:rsid w:val="003F0A51"/>
    <w:rsid w:val="003F62F9"/>
    <w:rsid w:val="00407E3F"/>
    <w:rsid w:val="00416942"/>
    <w:rsid w:val="00463617"/>
    <w:rsid w:val="004775D2"/>
    <w:rsid w:val="004A5893"/>
    <w:rsid w:val="004D7420"/>
    <w:rsid w:val="004F6516"/>
    <w:rsid w:val="00504089"/>
    <w:rsid w:val="005074AD"/>
    <w:rsid w:val="00530B60"/>
    <w:rsid w:val="0053183A"/>
    <w:rsid w:val="00537999"/>
    <w:rsid w:val="00550255"/>
    <w:rsid w:val="0056025B"/>
    <w:rsid w:val="0056285C"/>
    <w:rsid w:val="0056791C"/>
    <w:rsid w:val="00595B38"/>
    <w:rsid w:val="005E2B36"/>
    <w:rsid w:val="005F1F92"/>
    <w:rsid w:val="005F28BB"/>
    <w:rsid w:val="005F4CEF"/>
    <w:rsid w:val="00670B9D"/>
    <w:rsid w:val="00675A55"/>
    <w:rsid w:val="00677BEA"/>
    <w:rsid w:val="00684CA0"/>
    <w:rsid w:val="00694C2D"/>
    <w:rsid w:val="006A4063"/>
    <w:rsid w:val="006B166E"/>
    <w:rsid w:val="006D30FC"/>
    <w:rsid w:val="006E6405"/>
    <w:rsid w:val="007064F7"/>
    <w:rsid w:val="00736D95"/>
    <w:rsid w:val="00740345"/>
    <w:rsid w:val="00750FAB"/>
    <w:rsid w:val="007627C8"/>
    <w:rsid w:val="007741C9"/>
    <w:rsid w:val="00774EF5"/>
    <w:rsid w:val="00792421"/>
    <w:rsid w:val="00795927"/>
    <w:rsid w:val="007A09DD"/>
    <w:rsid w:val="007A0ACC"/>
    <w:rsid w:val="007A5C5C"/>
    <w:rsid w:val="007B2F49"/>
    <w:rsid w:val="007B6C2D"/>
    <w:rsid w:val="007C1B4E"/>
    <w:rsid w:val="007C2B54"/>
    <w:rsid w:val="007D7A58"/>
    <w:rsid w:val="007E3AF0"/>
    <w:rsid w:val="007E4C0A"/>
    <w:rsid w:val="00813AFC"/>
    <w:rsid w:val="00842933"/>
    <w:rsid w:val="00854D88"/>
    <w:rsid w:val="0087376E"/>
    <w:rsid w:val="00884F5A"/>
    <w:rsid w:val="00896C22"/>
    <w:rsid w:val="008A1E37"/>
    <w:rsid w:val="008A2602"/>
    <w:rsid w:val="008D3EE8"/>
    <w:rsid w:val="008F70E9"/>
    <w:rsid w:val="0092251B"/>
    <w:rsid w:val="009402B4"/>
    <w:rsid w:val="0095004F"/>
    <w:rsid w:val="00962C01"/>
    <w:rsid w:val="00962F26"/>
    <w:rsid w:val="009B5086"/>
    <w:rsid w:val="00A51C0A"/>
    <w:rsid w:val="00A5345F"/>
    <w:rsid w:val="00A75DC6"/>
    <w:rsid w:val="00AC1D61"/>
    <w:rsid w:val="00AE69A2"/>
    <w:rsid w:val="00B1403C"/>
    <w:rsid w:val="00B35760"/>
    <w:rsid w:val="00B41F8A"/>
    <w:rsid w:val="00B45970"/>
    <w:rsid w:val="00B5353A"/>
    <w:rsid w:val="00B57B3E"/>
    <w:rsid w:val="00B6697F"/>
    <w:rsid w:val="00B83876"/>
    <w:rsid w:val="00B84D90"/>
    <w:rsid w:val="00B87901"/>
    <w:rsid w:val="00B93D46"/>
    <w:rsid w:val="00B957A8"/>
    <w:rsid w:val="00BB27DB"/>
    <w:rsid w:val="00BC66F9"/>
    <w:rsid w:val="00BD6003"/>
    <w:rsid w:val="00C007C0"/>
    <w:rsid w:val="00C00E0A"/>
    <w:rsid w:val="00C13C76"/>
    <w:rsid w:val="00C83720"/>
    <w:rsid w:val="00C91AD8"/>
    <w:rsid w:val="00CA1B91"/>
    <w:rsid w:val="00CA6480"/>
    <w:rsid w:val="00CB025A"/>
    <w:rsid w:val="00CB19D8"/>
    <w:rsid w:val="00CC31E7"/>
    <w:rsid w:val="00CC71B4"/>
    <w:rsid w:val="00CD46E3"/>
    <w:rsid w:val="00CE5C1F"/>
    <w:rsid w:val="00D2474A"/>
    <w:rsid w:val="00D505DB"/>
    <w:rsid w:val="00D54909"/>
    <w:rsid w:val="00D62569"/>
    <w:rsid w:val="00D66C34"/>
    <w:rsid w:val="00D71E32"/>
    <w:rsid w:val="00D7284B"/>
    <w:rsid w:val="00D754FE"/>
    <w:rsid w:val="00D771E6"/>
    <w:rsid w:val="00DD5A52"/>
    <w:rsid w:val="00DD74F7"/>
    <w:rsid w:val="00DF31DC"/>
    <w:rsid w:val="00DF634D"/>
    <w:rsid w:val="00E10836"/>
    <w:rsid w:val="00E1434C"/>
    <w:rsid w:val="00E21EA7"/>
    <w:rsid w:val="00E2624A"/>
    <w:rsid w:val="00E31767"/>
    <w:rsid w:val="00E403C1"/>
    <w:rsid w:val="00E46A46"/>
    <w:rsid w:val="00E64C94"/>
    <w:rsid w:val="00E6695E"/>
    <w:rsid w:val="00E70728"/>
    <w:rsid w:val="00E9021E"/>
    <w:rsid w:val="00E94859"/>
    <w:rsid w:val="00EA7650"/>
    <w:rsid w:val="00EB35A1"/>
    <w:rsid w:val="00EF2828"/>
    <w:rsid w:val="00EF5C61"/>
    <w:rsid w:val="00F00F4C"/>
    <w:rsid w:val="00F1494D"/>
    <w:rsid w:val="00F2374F"/>
    <w:rsid w:val="00F3668E"/>
    <w:rsid w:val="00F52D4A"/>
    <w:rsid w:val="00F63978"/>
    <w:rsid w:val="00F77B53"/>
    <w:rsid w:val="00F946B5"/>
    <w:rsid w:val="00FE0311"/>
    <w:rsid w:val="00FE1A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F7F24"/>
  <w15:chartTrackingRefBased/>
  <w15:docId w15:val="{0AEA5C4B-58A9-4F45-B9FF-A3DD15E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outlineLvl w:val="2"/>
    </w:pPr>
    <w:rPr>
      <w:rFonts w:ascii="Arial" w:hAnsi="Arial"/>
      <w:sz w:val="20"/>
      <w:u w:val="single"/>
    </w:rPr>
  </w:style>
  <w:style w:type="paragraph" w:styleId="Heading4">
    <w:name w:val="heading 4"/>
    <w:basedOn w:val="Normal"/>
    <w:next w:val="Normal"/>
    <w:qFormat/>
    <w:pPr>
      <w:keepNext/>
      <w:outlineLvl w:val="3"/>
    </w:pPr>
    <w:rPr>
      <w:rFonts w:ascii="Arial" w:hAnsi="Arial"/>
      <w:b/>
      <w:sz w:val="20"/>
      <w:u w:val="single"/>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i/>
      <w:sz w:val="20"/>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BodyText2">
    <w:name w:val="Body Text 2"/>
    <w:basedOn w:val="Normal"/>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Typewriter">
    <w:name w:val="HTML Typewriter"/>
    <w:rPr>
      <w:rFonts w:ascii="Courier New" w:hAnsi="Courier New"/>
      <w:sz w:val="20"/>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character" w:customStyle="1" w:styleId="nfakpe">
    <w:name w:val="nfakpe"/>
    <w:basedOn w:val="DefaultParagraphFont"/>
  </w:style>
  <w:style w:type="table" w:styleId="TableGrid">
    <w:name w:val="Table Grid"/>
    <w:basedOn w:val="TableNormal"/>
    <w:rsid w:val="0077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15B2"/>
    <w:rPr>
      <w:rFonts w:ascii="Cambria" w:eastAsia="Cambria" w:hAnsi="Cambria"/>
      <w:sz w:val="22"/>
      <w:szCs w:val="22"/>
    </w:rPr>
  </w:style>
  <w:style w:type="character" w:customStyle="1" w:styleId="gi">
    <w:name w:val="gi"/>
    <w:rsid w:val="001015B2"/>
  </w:style>
  <w:style w:type="character" w:customStyle="1" w:styleId="hoenzb">
    <w:name w:val="hoenzb"/>
    <w:rsid w:val="001015B2"/>
  </w:style>
  <w:style w:type="character" w:customStyle="1" w:styleId="go">
    <w:name w:val="go"/>
    <w:rsid w:val="001015B2"/>
  </w:style>
  <w:style w:type="character" w:customStyle="1" w:styleId="lrzxr">
    <w:name w:val="lrzxr"/>
    <w:rsid w:val="001015B2"/>
  </w:style>
  <w:style w:type="character" w:styleId="CommentReference">
    <w:name w:val="annotation reference"/>
    <w:rsid w:val="007C2B54"/>
    <w:rPr>
      <w:sz w:val="16"/>
      <w:szCs w:val="16"/>
    </w:rPr>
  </w:style>
  <w:style w:type="paragraph" w:styleId="CommentText">
    <w:name w:val="annotation text"/>
    <w:basedOn w:val="Normal"/>
    <w:link w:val="CommentTextChar"/>
    <w:rsid w:val="007C2B54"/>
    <w:rPr>
      <w:sz w:val="20"/>
    </w:rPr>
  </w:style>
  <w:style w:type="character" w:customStyle="1" w:styleId="CommentTextChar">
    <w:name w:val="Comment Text Char"/>
    <w:link w:val="CommentText"/>
    <w:rsid w:val="007C2B54"/>
    <w:rPr>
      <w:rFonts w:ascii="Times" w:hAnsi="Times"/>
    </w:rPr>
  </w:style>
  <w:style w:type="paragraph" w:styleId="CommentSubject">
    <w:name w:val="annotation subject"/>
    <w:basedOn w:val="CommentText"/>
    <w:next w:val="CommentText"/>
    <w:link w:val="CommentSubjectChar"/>
    <w:rsid w:val="007C2B54"/>
    <w:rPr>
      <w:b/>
      <w:bCs/>
    </w:rPr>
  </w:style>
  <w:style w:type="character" w:customStyle="1" w:styleId="CommentSubjectChar">
    <w:name w:val="Comment Subject Char"/>
    <w:link w:val="CommentSubject"/>
    <w:rsid w:val="007C2B54"/>
    <w:rPr>
      <w:rFonts w:ascii="Times" w:hAnsi="Times"/>
      <w:b/>
      <w:bCs/>
    </w:rPr>
  </w:style>
  <w:style w:type="paragraph" w:styleId="BalloonText">
    <w:name w:val="Balloon Text"/>
    <w:basedOn w:val="Normal"/>
    <w:link w:val="BalloonTextChar"/>
    <w:rsid w:val="007C2B54"/>
    <w:rPr>
      <w:rFonts w:ascii="Segoe UI" w:hAnsi="Segoe UI" w:cs="Segoe UI"/>
      <w:sz w:val="18"/>
      <w:szCs w:val="18"/>
    </w:rPr>
  </w:style>
  <w:style w:type="character" w:customStyle="1" w:styleId="BalloonTextChar">
    <w:name w:val="Balloon Text Char"/>
    <w:link w:val="BalloonText"/>
    <w:rsid w:val="007C2B54"/>
    <w:rPr>
      <w:rFonts w:ascii="Segoe UI" w:hAnsi="Segoe UI" w:cs="Segoe UI"/>
      <w:sz w:val="18"/>
      <w:szCs w:val="18"/>
    </w:rPr>
  </w:style>
  <w:style w:type="paragraph" w:styleId="NormalWeb">
    <w:name w:val="Normal (Web)"/>
    <w:basedOn w:val="Normal"/>
    <w:uiPriority w:val="99"/>
    <w:unhideWhenUsed/>
    <w:rsid w:val="00F00F4C"/>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72"/>
    <w:qFormat/>
    <w:rsid w:val="0095004F"/>
    <w:pPr>
      <w:ind w:left="720"/>
      <w:contextualSpacing/>
    </w:pPr>
  </w:style>
  <w:style w:type="character" w:customStyle="1" w:styleId="apple-converted-space">
    <w:name w:val="apple-converted-space"/>
    <w:basedOn w:val="DefaultParagraphFont"/>
    <w:rsid w:val="00CB19D8"/>
  </w:style>
  <w:style w:type="paragraph" w:customStyle="1" w:styleId="gmail-nospacing">
    <w:name w:val="gmail-nospacing"/>
    <w:basedOn w:val="Normal"/>
    <w:rsid w:val="00CB19D8"/>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999">
      <w:bodyDiv w:val="1"/>
      <w:marLeft w:val="0"/>
      <w:marRight w:val="0"/>
      <w:marTop w:val="0"/>
      <w:marBottom w:val="0"/>
      <w:divBdr>
        <w:top w:val="none" w:sz="0" w:space="0" w:color="auto"/>
        <w:left w:val="none" w:sz="0" w:space="0" w:color="auto"/>
        <w:bottom w:val="none" w:sz="0" w:space="0" w:color="auto"/>
        <w:right w:val="none" w:sz="0" w:space="0" w:color="auto"/>
      </w:divBdr>
      <w:divsChild>
        <w:div w:id="900672084">
          <w:marLeft w:val="0"/>
          <w:marRight w:val="0"/>
          <w:marTop w:val="0"/>
          <w:marBottom w:val="0"/>
          <w:divBdr>
            <w:top w:val="none" w:sz="0" w:space="0" w:color="auto"/>
            <w:left w:val="none" w:sz="0" w:space="0" w:color="auto"/>
            <w:bottom w:val="none" w:sz="0" w:space="0" w:color="auto"/>
            <w:right w:val="none" w:sz="0" w:space="0" w:color="auto"/>
          </w:divBdr>
        </w:div>
        <w:div w:id="2033145835">
          <w:marLeft w:val="0"/>
          <w:marRight w:val="0"/>
          <w:marTop w:val="0"/>
          <w:marBottom w:val="0"/>
          <w:divBdr>
            <w:top w:val="none" w:sz="0" w:space="0" w:color="auto"/>
            <w:left w:val="none" w:sz="0" w:space="0" w:color="auto"/>
            <w:bottom w:val="none" w:sz="0" w:space="0" w:color="auto"/>
            <w:right w:val="none" w:sz="0" w:space="0" w:color="auto"/>
          </w:divBdr>
        </w:div>
      </w:divsChild>
    </w:div>
    <w:div w:id="298609587">
      <w:bodyDiv w:val="1"/>
      <w:marLeft w:val="0"/>
      <w:marRight w:val="0"/>
      <w:marTop w:val="0"/>
      <w:marBottom w:val="0"/>
      <w:divBdr>
        <w:top w:val="none" w:sz="0" w:space="0" w:color="auto"/>
        <w:left w:val="none" w:sz="0" w:space="0" w:color="auto"/>
        <w:bottom w:val="none" w:sz="0" w:space="0" w:color="auto"/>
        <w:right w:val="none" w:sz="0" w:space="0" w:color="auto"/>
      </w:divBdr>
    </w:div>
    <w:div w:id="436482978">
      <w:bodyDiv w:val="1"/>
      <w:marLeft w:val="0"/>
      <w:marRight w:val="0"/>
      <w:marTop w:val="0"/>
      <w:marBottom w:val="0"/>
      <w:divBdr>
        <w:top w:val="none" w:sz="0" w:space="0" w:color="auto"/>
        <w:left w:val="none" w:sz="0" w:space="0" w:color="auto"/>
        <w:bottom w:val="none" w:sz="0" w:space="0" w:color="auto"/>
        <w:right w:val="none" w:sz="0" w:space="0" w:color="auto"/>
      </w:divBdr>
    </w:div>
    <w:div w:id="625044369">
      <w:bodyDiv w:val="1"/>
      <w:marLeft w:val="0"/>
      <w:marRight w:val="0"/>
      <w:marTop w:val="0"/>
      <w:marBottom w:val="0"/>
      <w:divBdr>
        <w:top w:val="none" w:sz="0" w:space="0" w:color="auto"/>
        <w:left w:val="none" w:sz="0" w:space="0" w:color="auto"/>
        <w:bottom w:val="none" w:sz="0" w:space="0" w:color="auto"/>
        <w:right w:val="none" w:sz="0" w:space="0" w:color="auto"/>
      </w:divBdr>
    </w:div>
    <w:div w:id="714080545">
      <w:bodyDiv w:val="1"/>
      <w:marLeft w:val="0"/>
      <w:marRight w:val="0"/>
      <w:marTop w:val="0"/>
      <w:marBottom w:val="0"/>
      <w:divBdr>
        <w:top w:val="none" w:sz="0" w:space="0" w:color="auto"/>
        <w:left w:val="none" w:sz="0" w:space="0" w:color="auto"/>
        <w:bottom w:val="none" w:sz="0" w:space="0" w:color="auto"/>
        <w:right w:val="none" w:sz="0" w:space="0" w:color="auto"/>
      </w:divBdr>
    </w:div>
    <w:div w:id="982345866">
      <w:bodyDiv w:val="1"/>
      <w:marLeft w:val="0"/>
      <w:marRight w:val="0"/>
      <w:marTop w:val="0"/>
      <w:marBottom w:val="0"/>
      <w:divBdr>
        <w:top w:val="none" w:sz="0" w:space="0" w:color="auto"/>
        <w:left w:val="none" w:sz="0" w:space="0" w:color="auto"/>
        <w:bottom w:val="none" w:sz="0" w:space="0" w:color="auto"/>
        <w:right w:val="none" w:sz="0" w:space="0" w:color="auto"/>
      </w:divBdr>
    </w:div>
    <w:div w:id="1695422746">
      <w:bodyDiv w:val="1"/>
      <w:marLeft w:val="0"/>
      <w:marRight w:val="0"/>
      <w:marTop w:val="0"/>
      <w:marBottom w:val="0"/>
      <w:divBdr>
        <w:top w:val="none" w:sz="0" w:space="0" w:color="auto"/>
        <w:left w:val="none" w:sz="0" w:space="0" w:color="auto"/>
        <w:bottom w:val="none" w:sz="0" w:space="0" w:color="auto"/>
        <w:right w:val="none" w:sz="0" w:space="0" w:color="auto"/>
      </w:divBdr>
    </w:div>
    <w:div w:id="1919711989">
      <w:bodyDiv w:val="1"/>
      <w:marLeft w:val="0"/>
      <w:marRight w:val="0"/>
      <w:marTop w:val="0"/>
      <w:marBottom w:val="0"/>
      <w:divBdr>
        <w:top w:val="none" w:sz="0" w:space="0" w:color="auto"/>
        <w:left w:val="none" w:sz="0" w:space="0" w:color="auto"/>
        <w:bottom w:val="none" w:sz="0" w:space="0" w:color="auto"/>
        <w:right w:val="none" w:sz="0" w:space="0" w:color="auto"/>
      </w:divBdr>
    </w:div>
    <w:div w:id="20390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e-colab</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Katrin Klingenberg</dc:creator>
  <cp:keywords/>
  <cp:lastModifiedBy>me</cp:lastModifiedBy>
  <cp:revision>2</cp:revision>
  <cp:lastPrinted>2007-09-06T22:54:00Z</cp:lastPrinted>
  <dcterms:created xsi:type="dcterms:W3CDTF">2020-12-09T17:52:00Z</dcterms:created>
  <dcterms:modified xsi:type="dcterms:W3CDTF">2020-12-09T17:52:00Z</dcterms:modified>
</cp:coreProperties>
</file>